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00DC" w14:textId="77777777" w:rsidR="00D51B81" w:rsidRPr="00D51B81" w:rsidRDefault="00D51B81" w:rsidP="00D51B81">
      <w:r w:rsidRPr="00D51B81">
        <w:rPr>
          <w:u w:val="single"/>
        </w:rPr>
        <w:t>APPENDIX 12: Evaluating Fidelity and Utility of Synthetic Health Data</w:t>
      </w:r>
      <w:r w:rsidRPr="00D51B81">
        <w:t> </w:t>
      </w:r>
    </w:p>
    <w:p w14:paraId="0803F62E" w14:textId="77777777" w:rsidR="00D51B81" w:rsidRPr="00D51B81" w:rsidRDefault="00D51B81" w:rsidP="00D51B81">
      <w:r w:rsidRPr="00D51B81">
        <w:t> </w:t>
      </w:r>
    </w:p>
    <w:p w14:paraId="1B07F8A9" w14:textId="77777777" w:rsidR="00D51B81" w:rsidRPr="00D51B81" w:rsidRDefault="00D51B81" w:rsidP="00D51B81">
      <w:r w:rsidRPr="00D51B81">
        <w:rPr>
          <w:b/>
          <w:bCs/>
          <w:u w:val="single"/>
        </w:rPr>
        <w:t>Purpose and scope</w:t>
      </w:r>
      <w:r w:rsidRPr="00D51B81">
        <w:t> </w:t>
      </w:r>
    </w:p>
    <w:p w14:paraId="1BDB3CD8" w14:textId="77777777" w:rsidR="00D51B81" w:rsidRPr="00D51B81" w:rsidRDefault="00D51B81" w:rsidP="00D51B81">
      <w:r w:rsidRPr="00D51B81">
        <w:rPr>
          <w:u w:val="single"/>
        </w:rPr>
        <w:t>This appendix provides guidance on </w:t>
      </w:r>
      <w:r w:rsidRPr="00D51B81">
        <w:rPr>
          <w:b/>
          <w:bCs/>
          <w:u w:val="single"/>
        </w:rPr>
        <w:t>how to evaluate the fidelity and utility of tabular synthetic health data</w:t>
      </w:r>
      <w:r w:rsidRPr="00D51B81">
        <w:rPr>
          <w:u w:val="single"/>
        </w:rPr>
        <w:t>, recognising that:</w:t>
      </w:r>
      <w:r w:rsidRPr="00D51B81">
        <w:t> </w:t>
      </w:r>
    </w:p>
    <w:p w14:paraId="44B9EEF4" w14:textId="77777777" w:rsidR="00D51B81" w:rsidRPr="00D51B81" w:rsidRDefault="00D51B81" w:rsidP="00D51B81">
      <w:pPr>
        <w:numPr>
          <w:ilvl w:val="0"/>
          <w:numId w:val="1"/>
        </w:numPr>
      </w:pPr>
      <w:r w:rsidRPr="00D51B81">
        <w:rPr>
          <w:u w:val="single"/>
        </w:rPr>
        <w:t>High statistical resemblance alone does </w:t>
      </w:r>
      <w:r w:rsidRPr="00D51B81">
        <w:rPr>
          <w:b/>
          <w:bCs/>
          <w:u w:val="single"/>
        </w:rPr>
        <w:t>not</w:t>
      </w:r>
      <w:r w:rsidRPr="00D51B81">
        <w:rPr>
          <w:u w:val="single"/>
        </w:rPr>
        <w:t> guarantee usefulness for health research or system analysis.</w:t>
      </w:r>
      <w:r w:rsidRPr="00D51B81">
        <w:t> </w:t>
      </w:r>
    </w:p>
    <w:p w14:paraId="2C10E13B" w14:textId="77777777" w:rsidR="00D51B81" w:rsidRPr="00D51B81" w:rsidRDefault="00D51B81" w:rsidP="00D51B81">
      <w:pPr>
        <w:numPr>
          <w:ilvl w:val="0"/>
          <w:numId w:val="2"/>
        </w:numPr>
      </w:pPr>
      <w:r w:rsidRPr="00D51B81">
        <w:rPr>
          <w:u w:val="single"/>
        </w:rPr>
        <w:t>High utility without appropriate safeguards may indicate elevated </w:t>
      </w:r>
      <w:r w:rsidRPr="00D51B81">
        <w:rPr>
          <w:b/>
          <w:bCs/>
          <w:u w:val="single"/>
        </w:rPr>
        <w:t>privacy risk</w:t>
      </w:r>
      <w:r w:rsidRPr="00D51B81">
        <w:rPr>
          <w:u w:val="single"/>
        </w:rPr>
        <w:t>.</w:t>
      </w:r>
      <w:r w:rsidRPr="00D51B81">
        <w:t> </w:t>
      </w:r>
    </w:p>
    <w:p w14:paraId="1E9D5F11" w14:textId="77777777" w:rsidR="00D51B81" w:rsidRPr="00D51B81" w:rsidRDefault="00D51B81" w:rsidP="00D51B81">
      <w:pPr>
        <w:numPr>
          <w:ilvl w:val="0"/>
          <w:numId w:val="3"/>
        </w:numPr>
      </w:pPr>
      <w:r w:rsidRPr="00D51B81">
        <w:rPr>
          <w:u w:val="single"/>
        </w:rPr>
        <w:t>No single metric or score is sufficient; evaluation must be </w:t>
      </w:r>
      <w:r w:rsidRPr="00D51B81">
        <w:rPr>
          <w:b/>
          <w:bCs/>
          <w:u w:val="single"/>
        </w:rPr>
        <w:t>use-case driven, multi-dimensional, and transparent</w:t>
      </w:r>
      <w:r w:rsidRPr="00D51B81">
        <w:rPr>
          <w:u w:val="single"/>
        </w:rPr>
        <w:t>.</w:t>
      </w:r>
      <w:r w:rsidRPr="00D51B81">
        <w:t> </w:t>
      </w:r>
    </w:p>
    <w:p w14:paraId="1654BF5C" w14:textId="77777777" w:rsidR="00D51B81" w:rsidRPr="00D51B81" w:rsidRDefault="00D51B81" w:rsidP="00D51B81">
      <w:r w:rsidRPr="00D51B81">
        <w:t> </w:t>
      </w:r>
    </w:p>
    <w:p w14:paraId="4C3DD808" w14:textId="77777777" w:rsidR="00D51B81" w:rsidRPr="00D51B81" w:rsidRDefault="00D51B81" w:rsidP="00D51B81">
      <w:r w:rsidRPr="00D51B81">
        <w:rPr>
          <w:u w:val="single"/>
        </w:rPr>
        <w:t>This appendix applies to </w:t>
      </w:r>
      <w:r w:rsidRPr="00D51B81">
        <w:rPr>
          <w:b/>
          <w:bCs/>
          <w:u w:val="single"/>
        </w:rPr>
        <w:t>tabular, record-level synthetic health data</w:t>
      </w:r>
      <w:r w:rsidRPr="00D51B81">
        <w:rPr>
          <w:u w:val="single"/>
        </w:rPr>
        <w:t>, including patient-level, episode-level, or service-level datasets, and is intended to be used alongside:</w:t>
      </w:r>
      <w:r w:rsidRPr="00D51B81">
        <w:t> </w:t>
      </w:r>
    </w:p>
    <w:p w14:paraId="7B9579CD" w14:textId="77777777" w:rsidR="00D51B81" w:rsidRPr="00D51B81" w:rsidRDefault="00D51B81" w:rsidP="00D51B81">
      <w:pPr>
        <w:numPr>
          <w:ilvl w:val="0"/>
          <w:numId w:val="4"/>
        </w:numPr>
      </w:pPr>
      <w:r w:rsidRPr="00D51B81">
        <w:rPr>
          <w:b/>
          <w:bCs/>
          <w:u w:val="single"/>
        </w:rPr>
        <w:t>Step 3</w:t>
      </w:r>
      <w:r w:rsidRPr="00D51B81">
        <w:rPr>
          <w:u w:val="single"/>
        </w:rPr>
        <w:t> (Synthetic data generation and validation)</w:t>
      </w:r>
      <w:r w:rsidRPr="00D51B81">
        <w:t> </w:t>
      </w:r>
    </w:p>
    <w:p w14:paraId="306EB7F1" w14:textId="77777777" w:rsidR="00D51B81" w:rsidRPr="00D51B81" w:rsidRDefault="00D51B81" w:rsidP="00D51B81">
      <w:pPr>
        <w:numPr>
          <w:ilvl w:val="0"/>
          <w:numId w:val="5"/>
        </w:numPr>
      </w:pPr>
      <w:r w:rsidRPr="00D51B81">
        <w:rPr>
          <w:b/>
          <w:bCs/>
          <w:u w:val="single"/>
        </w:rPr>
        <w:t>Step 4</w:t>
      </w:r>
      <w:r w:rsidRPr="00D51B81">
        <w:rPr>
          <w:u w:val="single"/>
        </w:rPr>
        <w:t> (Re-identification risk assessment)</w:t>
      </w:r>
      <w:r w:rsidRPr="00D51B81">
        <w:t> </w:t>
      </w:r>
    </w:p>
    <w:p w14:paraId="229365CE" w14:textId="77777777" w:rsidR="00D51B81" w:rsidRPr="00D51B81" w:rsidRDefault="00D51B81" w:rsidP="00D51B81">
      <w:pPr>
        <w:numPr>
          <w:ilvl w:val="0"/>
          <w:numId w:val="6"/>
        </w:numPr>
      </w:pPr>
      <w:r w:rsidRPr="00D51B81">
        <w:rPr>
          <w:b/>
          <w:bCs/>
          <w:u w:val="single"/>
        </w:rPr>
        <w:t>Appendix 7</w:t>
      </w:r>
      <w:r w:rsidRPr="00D51B81">
        <w:rPr>
          <w:u w:val="single"/>
        </w:rPr>
        <w:t> (Privacy evaluation methods)</w:t>
      </w:r>
      <w:r w:rsidRPr="00D51B81">
        <w:t> </w:t>
      </w:r>
    </w:p>
    <w:p w14:paraId="0BB54DBB" w14:textId="77777777" w:rsidR="00D51B81" w:rsidRPr="00D51B81" w:rsidRDefault="00D51B81" w:rsidP="00D51B81">
      <w:r w:rsidRPr="00D51B81">
        <w:t> </w:t>
      </w:r>
    </w:p>
    <w:p w14:paraId="4573B3C2" w14:textId="77777777" w:rsidR="00D51B81" w:rsidRPr="00D51B81" w:rsidRDefault="00D51B81" w:rsidP="00D51B81">
      <w:r w:rsidRPr="00D51B81">
        <w:rPr>
          <w:b/>
          <w:bCs/>
          <w:u w:val="single"/>
        </w:rPr>
        <w:t>Core concepts and definitions</w:t>
      </w:r>
      <w:r w:rsidRPr="00D51B81">
        <w:t> </w:t>
      </w:r>
    </w:p>
    <w:p w14:paraId="02C3F57E" w14:textId="77777777" w:rsidR="00D51B81" w:rsidRPr="00D51B81" w:rsidRDefault="00D51B81" w:rsidP="00D51B81">
      <w:pPr>
        <w:numPr>
          <w:ilvl w:val="0"/>
          <w:numId w:val="7"/>
        </w:numPr>
      </w:pPr>
      <w:r w:rsidRPr="00D51B81">
        <w:rPr>
          <w:b/>
          <w:bCs/>
          <w:u w:val="single"/>
        </w:rPr>
        <w:t>Fidelity (intrinsic resemblance): Fidelity</w:t>
      </w:r>
      <w:r w:rsidRPr="00D51B81">
        <w:rPr>
          <w:u w:val="single"/>
        </w:rPr>
        <w:t> refers to the degree to which synthetic data reproduces the </w:t>
      </w:r>
      <w:r w:rsidRPr="00D51B81">
        <w:rPr>
          <w:b/>
          <w:bCs/>
          <w:u w:val="single"/>
        </w:rPr>
        <w:t>statistical properties and structural relationships</w:t>
      </w:r>
      <w:r w:rsidRPr="00D51B81">
        <w:rPr>
          <w:u w:val="single"/>
        </w:rPr>
        <w:t> of the source data.</w:t>
      </w:r>
      <w:r w:rsidRPr="00D51B81">
        <w:t> </w:t>
      </w:r>
    </w:p>
    <w:p w14:paraId="32AD9859" w14:textId="77777777" w:rsidR="00D51B81" w:rsidRPr="00D51B81" w:rsidRDefault="00D51B81" w:rsidP="00D51B81">
      <w:r w:rsidRPr="00D51B81">
        <w:rPr>
          <w:u w:val="single"/>
        </w:rPr>
        <w:t>Typical questions addressed by fidelity metrics include:</w:t>
      </w:r>
      <w:r w:rsidRPr="00D51B81">
        <w:t> </w:t>
      </w:r>
    </w:p>
    <w:p w14:paraId="48BA634E" w14:textId="77777777" w:rsidR="00D51B81" w:rsidRPr="00D51B81" w:rsidRDefault="00D51B81" w:rsidP="00D51B81">
      <w:pPr>
        <w:numPr>
          <w:ilvl w:val="0"/>
          <w:numId w:val="8"/>
        </w:numPr>
      </w:pPr>
      <w:r w:rsidRPr="00D51B81">
        <w:rPr>
          <w:u w:val="single"/>
        </w:rPr>
        <w:t>Do marginal distributions resemble the source?</w:t>
      </w:r>
      <w:r w:rsidRPr="00D51B81">
        <w:t> </w:t>
      </w:r>
    </w:p>
    <w:p w14:paraId="31807111" w14:textId="77777777" w:rsidR="00D51B81" w:rsidRPr="00D51B81" w:rsidRDefault="00D51B81" w:rsidP="00D51B81">
      <w:pPr>
        <w:numPr>
          <w:ilvl w:val="0"/>
          <w:numId w:val="9"/>
        </w:numPr>
      </w:pPr>
      <w:r w:rsidRPr="00D51B81">
        <w:rPr>
          <w:u w:val="single"/>
        </w:rPr>
        <w:t>Are dependencies between variables preserved?</w:t>
      </w:r>
      <w:r w:rsidRPr="00D51B81">
        <w:t> </w:t>
      </w:r>
    </w:p>
    <w:p w14:paraId="277E68D4" w14:textId="77777777" w:rsidR="00D51B81" w:rsidRPr="00D51B81" w:rsidRDefault="00D51B81" w:rsidP="00D51B81">
      <w:pPr>
        <w:numPr>
          <w:ilvl w:val="0"/>
          <w:numId w:val="10"/>
        </w:numPr>
      </w:pPr>
      <w:r w:rsidRPr="00D51B81">
        <w:rPr>
          <w:u w:val="single"/>
        </w:rPr>
        <w:t>Are conditional relationships (e.g. within subgroups) stable?</w:t>
      </w:r>
      <w:r w:rsidRPr="00D51B81">
        <w:t> </w:t>
      </w:r>
    </w:p>
    <w:p w14:paraId="378843B7" w14:textId="77777777" w:rsidR="00D51B81" w:rsidRPr="00D51B81" w:rsidRDefault="00D51B81" w:rsidP="00D51B81">
      <w:pPr>
        <w:numPr>
          <w:ilvl w:val="0"/>
          <w:numId w:val="11"/>
        </w:numPr>
      </w:pPr>
      <w:r w:rsidRPr="00D51B81">
        <w:rPr>
          <w:u w:val="single"/>
        </w:rPr>
        <w:t>Can synthetic records be statistically distinguished from real ones?</w:t>
      </w:r>
      <w:r w:rsidRPr="00D51B81">
        <w:t> </w:t>
      </w:r>
    </w:p>
    <w:p w14:paraId="019A8DE3" w14:textId="77777777" w:rsidR="00D51B81" w:rsidRPr="00D51B81" w:rsidRDefault="00D51B81" w:rsidP="00D51B81">
      <w:r w:rsidRPr="00D51B81">
        <w:rPr>
          <w:u w:val="single"/>
        </w:rPr>
        <w:t>Fidelity metrics are </w:t>
      </w:r>
      <w:r w:rsidRPr="00D51B81">
        <w:rPr>
          <w:b/>
          <w:bCs/>
          <w:u w:val="single"/>
        </w:rPr>
        <w:t>necessary but not sufficient</w:t>
      </w:r>
      <w:r w:rsidRPr="00D51B81">
        <w:rPr>
          <w:u w:val="single"/>
        </w:rPr>
        <w:t> for judging suitability of synthetic health data.</w:t>
      </w:r>
      <w:r w:rsidRPr="00D51B81">
        <w:t> </w:t>
      </w:r>
    </w:p>
    <w:p w14:paraId="2141FF1B" w14:textId="77777777" w:rsidR="00D51B81" w:rsidRPr="00D51B81" w:rsidRDefault="00D51B81" w:rsidP="00D51B81">
      <w:r w:rsidRPr="00D51B81">
        <w:t> </w:t>
      </w:r>
    </w:p>
    <w:p w14:paraId="7BE466C7" w14:textId="77777777" w:rsidR="00D51B81" w:rsidRPr="00D51B81" w:rsidRDefault="00D51B81" w:rsidP="00D51B81">
      <w:pPr>
        <w:numPr>
          <w:ilvl w:val="0"/>
          <w:numId w:val="12"/>
        </w:numPr>
      </w:pPr>
      <w:r w:rsidRPr="00D51B81">
        <w:rPr>
          <w:b/>
          <w:bCs/>
          <w:u w:val="single"/>
        </w:rPr>
        <w:lastRenderedPageBreak/>
        <w:t>Utility (extrinsic performance): Utility</w:t>
      </w:r>
      <w:r w:rsidRPr="00D51B81">
        <w:rPr>
          <w:u w:val="single"/>
        </w:rPr>
        <w:t> refers to whether synthetic data can </w:t>
      </w:r>
      <w:r w:rsidRPr="00D51B81">
        <w:rPr>
          <w:b/>
          <w:bCs/>
          <w:u w:val="single"/>
        </w:rPr>
        <w:t>support the intended analytical or operational task</w:t>
      </w:r>
      <w:r w:rsidRPr="00D51B81">
        <w:rPr>
          <w:u w:val="single"/>
        </w:rPr>
        <w:t> with acceptable degradation relative to real data. Utility is </w:t>
      </w:r>
      <w:r w:rsidRPr="00D51B81">
        <w:rPr>
          <w:b/>
          <w:bCs/>
          <w:u w:val="single"/>
        </w:rPr>
        <w:t>context-dependent</w:t>
      </w:r>
      <w:r w:rsidRPr="00D51B81">
        <w:rPr>
          <w:u w:val="single"/>
        </w:rPr>
        <w:t> and must be evaluated against a </w:t>
      </w:r>
      <w:r w:rsidRPr="00D51B81">
        <w:rPr>
          <w:b/>
          <w:bCs/>
          <w:u w:val="single"/>
        </w:rPr>
        <w:t>declared use case</w:t>
      </w:r>
      <w:r w:rsidRPr="00D51B81">
        <w:rPr>
          <w:u w:val="single"/>
        </w:rPr>
        <w:t>, such as:</w:t>
      </w:r>
      <w:r w:rsidRPr="00D51B81">
        <w:t> </w:t>
      </w:r>
    </w:p>
    <w:p w14:paraId="0447DFF0" w14:textId="77777777" w:rsidR="00D51B81" w:rsidRPr="00D51B81" w:rsidRDefault="00D51B81" w:rsidP="00D51B81">
      <w:pPr>
        <w:numPr>
          <w:ilvl w:val="0"/>
          <w:numId w:val="13"/>
        </w:numPr>
      </w:pPr>
      <w:r w:rsidRPr="00D51B81">
        <w:rPr>
          <w:u w:val="single"/>
        </w:rPr>
        <w:t>cohort feasibility and planning</w:t>
      </w:r>
      <w:r w:rsidRPr="00D51B81">
        <w:t> </w:t>
      </w:r>
    </w:p>
    <w:p w14:paraId="5466AAD1" w14:textId="77777777" w:rsidR="00D51B81" w:rsidRPr="00D51B81" w:rsidRDefault="00D51B81" w:rsidP="00D51B81">
      <w:pPr>
        <w:numPr>
          <w:ilvl w:val="0"/>
          <w:numId w:val="14"/>
        </w:numPr>
      </w:pPr>
      <w:r w:rsidRPr="00D51B81">
        <w:rPr>
          <w:u w:val="single"/>
        </w:rPr>
        <w:t>analytic reproducibility</w:t>
      </w:r>
      <w:r w:rsidRPr="00D51B81">
        <w:t> </w:t>
      </w:r>
    </w:p>
    <w:p w14:paraId="01B3E959" w14:textId="77777777" w:rsidR="00D51B81" w:rsidRPr="00D51B81" w:rsidRDefault="00D51B81" w:rsidP="00D51B81">
      <w:pPr>
        <w:numPr>
          <w:ilvl w:val="0"/>
          <w:numId w:val="15"/>
        </w:numPr>
      </w:pPr>
      <w:r w:rsidRPr="00D51B81">
        <w:rPr>
          <w:u w:val="single"/>
        </w:rPr>
        <w:t>method or pipeline development</w:t>
      </w:r>
      <w:r w:rsidRPr="00D51B81">
        <w:t> </w:t>
      </w:r>
    </w:p>
    <w:p w14:paraId="6E0BB181" w14:textId="77777777" w:rsidR="00D51B81" w:rsidRPr="00D51B81" w:rsidRDefault="00D51B81" w:rsidP="00D51B81">
      <w:pPr>
        <w:numPr>
          <w:ilvl w:val="0"/>
          <w:numId w:val="16"/>
        </w:numPr>
      </w:pPr>
      <w:r w:rsidRPr="00D51B81">
        <w:rPr>
          <w:u w:val="single"/>
        </w:rPr>
        <w:t>predictive modelling</w:t>
      </w:r>
      <w:r w:rsidRPr="00D51B81">
        <w:t> </w:t>
      </w:r>
    </w:p>
    <w:p w14:paraId="51A58838" w14:textId="77777777" w:rsidR="00D51B81" w:rsidRPr="00D51B81" w:rsidRDefault="00D51B81" w:rsidP="00D51B81">
      <w:r w:rsidRPr="00D51B81">
        <w:rPr>
          <w:u w:val="single"/>
        </w:rPr>
        <w:t>Utility evaluation is therefore </w:t>
      </w:r>
      <w:r w:rsidRPr="00D51B81">
        <w:rPr>
          <w:b/>
          <w:bCs/>
          <w:u w:val="single"/>
        </w:rPr>
        <w:t>task-based</w:t>
      </w:r>
      <w:r w:rsidRPr="00D51B81">
        <w:rPr>
          <w:u w:val="single"/>
        </w:rPr>
        <w:t>, not purely statistical.</w:t>
      </w:r>
      <w:r w:rsidRPr="00D51B81">
        <w:t> </w:t>
      </w:r>
    </w:p>
    <w:p w14:paraId="56679B8B" w14:textId="77777777" w:rsidR="00D51B81" w:rsidRPr="00D51B81" w:rsidRDefault="00D51B81" w:rsidP="00D51B81">
      <w:r w:rsidRPr="00D51B81">
        <w:t> </w:t>
      </w:r>
    </w:p>
    <w:p w14:paraId="5FC6FD1C" w14:textId="77777777" w:rsidR="00D51B81" w:rsidRPr="00D51B81" w:rsidRDefault="00D51B81" w:rsidP="00D51B81">
      <w:pPr>
        <w:numPr>
          <w:ilvl w:val="0"/>
          <w:numId w:val="17"/>
        </w:numPr>
      </w:pPr>
      <w:r w:rsidRPr="00D51B81">
        <w:rPr>
          <w:b/>
          <w:bCs/>
          <w:u w:val="single"/>
        </w:rPr>
        <w:t>Relationship to privacy risk: </w:t>
      </w:r>
      <w:r w:rsidRPr="00D51B81">
        <w:rPr>
          <w:u w:val="single"/>
        </w:rPr>
        <w:t>In health contexts, fidelity, utility, and privacy are </w:t>
      </w:r>
      <w:r w:rsidRPr="00D51B81">
        <w:rPr>
          <w:b/>
          <w:bCs/>
          <w:u w:val="single"/>
        </w:rPr>
        <w:t>interdependent</w:t>
      </w:r>
      <w:r w:rsidRPr="00D51B81">
        <w:rPr>
          <w:u w:val="single"/>
        </w:rPr>
        <w:t>:</w:t>
      </w:r>
      <w:r w:rsidRPr="00D51B81">
        <w:t> </w:t>
      </w:r>
    </w:p>
    <w:p w14:paraId="6FE8FE4D" w14:textId="77777777" w:rsidR="00D51B81" w:rsidRPr="00D51B81" w:rsidRDefault="00D51B81" w:rsidP="00D51B81">
      <w:pPr>
        <w:numPr>
          <w:ilvl w:val="0"/>
          <w:numId w:val="18"/>
        </w:numPr>
      </w:pPr>
      <w:r w:rsidRPr="00D51B81">
        <w:rPr>
          <w:u w:val="single"/>
        </w:rPr>
        <w:t>Very high fidelity may indicate elevated disclosure risk.</w:t>
      </w:r>
      <w:r w:rsidRPr="00D51B81">
        <w:t> </w:t>
      </w:r>
    </w:p>
    <w:p w14:paraId="5870B5B9" w14:textId="77777777" w:rsidR="00D51B81" w:rsidRPr="00D51B81" w:rsidRDefault="00D51B81" w:rsidP="00D51B81">
      <w:pPr>
        <w:numPr>
          <w:ilvl w:val="0"/>
          <w:numId w:val="19"/>
        </w:numPr>
      </w:pPr>
      <w:r w:rsidRPr="00D51B81">
        <w:rPr>
          <w:u w:val="single"/>
        </w:rPr>
        <w:t>Privacy-preserving mechanisms (e.g. differential privacy) may reduce utility.</w:t>
      </w:r>
      <w:r w:rsidRPr="00D51B81">
        <w:t> </w:t>
      </w:r>
    </w:p>
    <w:p w14:paraId="76F86DD1" w14:textId="77777777" w:rsidR="00D51B81" w:rsidRPr="00D51B81" w:rsidRDefault="00D51B81" w:rsidP="00D51B81">
      <w:pPr>
        <w:numPr>
          <w:ilvl w:val="0"/>
          <w:numId w:val="20"/>
        </w:numPr>
      </w:pPr>
      <w:r w:rsidRPr="00D51B81">
        <w:rPr>
          <w:u w:val="single"/>
        </w:rPr>
        <w:t>Evaluation results must be interpreted </w:t>
      </w:r>
      <w:r w:rsidRPr="00D51B81">
        <w:rPr>
          <w:b/>
          <w:bCs/>
          <w:u w:val="single"/>
        </w:rPr>
        <w:t>jointly</w:t>
      </w:r>
      <w:r w:rsidRPr="00D51B81">
        <w:rPr>
          <w:u w:val="single"/>
        </w:rPr>
        <w:t>, not in isolation.</w:t>
      </w:r>
      <w:r w:rsidRPr="00D51B81">
        <w:t> </w:t>
      </w:r>
    </w:p>
    <w:p w14:paraId="3399F58B" w14:textId="77777777" w:rsidR="00D51B81" w:rsidRPr="00D51B81" w:rsidRDefault="00D51B81" w:rsidP="00D51B81">
      <w:r w:rsidRPr="00D51B81">
        <w:rPr>
          <w:u w:val="single"/>
        </w:rPr>
        <w:t>This appendix does not replace privacy assessment (Appendix 7</w:t>
      </w:r>
      <w:proofErr w:type="gramStart"/>
      <w:r w:rsidRPr="00D51B81">
        <w:rPr>
          <w:u w:val="single"/>
        </w:rPr>
        <w:t>), but</w:t>
      </w:r>
      <w:proofErr w:type="gramEnd"/>
      <w:r w:rsidRPr="00D51B81">
        <w:rPr>
          <w:u w:val="single"/>
        </w:rPr>
        <w:t> </w:t>
      </w:r>
      <w:r w:rsidRPr="00D51B81">
        <w:rPr>
          <w:b/>
          <w:bCs/>
          <w:u w:val="single"/>
        </w:rPr>
        <w:t>complements it</w:t>
      </w:r>
      <w:r w:rsidRPr="00D51B81">
        <w:rPr>
          <w:u w:val="single"/>
        </w:rPr>
        <w:t>.</w:t>
      </w:r>
      <w:r w:rsidRPr="00D51B81">
        <w:t> </w:t>
      </w:r>
    </w:p>
    <w:p w14:paraId="346DB0D6" w14:textId="77777777" w:rsidR="00D51B81" w:rsidRPr="00D51B81" w:rsidRDefault="00D51B81" w:rsidP="00D51B81">
      <w:r w:rsidRPr="00D51B81">
        <w:t> </w:t>
      </w:r>
    </w:p>
    <w:p w14:paraId="6F25C553" w14:textId="77777777" w:rsidR="00D51B81" w:rsidRPr="00D51B81" w:rsidRDefault="00D51B81" w:rsidP="00D51B81">
      <w:r w:rsidRPr="00D51B81">
        <w:t> </w:t>
      </w:r>
    </w:p>
    <w:p w14:paraId="170FFB37" w14:textId="77777777" w:rsidR="00D51B81" w:rsidRPr="00D51B81" w:rsidRDefault="00D51B81" w:rsidP="00D51B81">
      <w:r w:rsidRPr="00D51B81">
        <w:rPr>
          <w:b/>
          <w:bCs/>
          <w:u w:val="single"/>
        </w:rPr>
        <w:t>Recommended evaluation pipeline</w:t>
      </w:r>
      <w:r w:rsidRPr="00D51B81">
        <w:t> </w:t>
      </w:r>
    </w:p>
    <w:p w14:paraId="5B251C69" w14:textId="77777777" w:rsidR="00D51B81" w:rsidRPr="00D51B81" w:rsidRDefault="00D51B81" w:rsidP="00D51B81">
      <w:r w:rsidRPr="00D51B81">
        <w:rPr>
          <w:u w:val="single"/>
        </w:rPr>
        <w:t>The Framework recommends a </w:t>
      </w:r>
      <w:r w:rsidRPr="00D51B81">
        <w:rPr>
          <w:b/>
          <w:bCs/>
          <w:u w:val="single"/>
        </w:rPr>
        <w:t>four-stage evaluation pipeline</w:t>
      </w:r>
      <w:r w:rsidRPr="00D51B81">
        <w:rPr>
          <w:u w:val="single"/>
        </w:rPr>
        <w:t>, proportionate to the intended use and risk profile.</w:t>
      </w:r>
      <w:r w:rsidRPr="00D51B81">
        <w:t> </w:t>
      </w:r>
    </w:p>
    <w:p w14:paraId="39BFC129" w14:textId="77777777" w:rsidR="00D51B81" w:rsidRPr="00D51B81" w:rsidRDefault="00D51B81" w:rsidP="00D51B81">
      <w:r w:rsidRPr="00D51B81">
        <w:rPr>
          <w:b/>
          <w:bCs/>
          <w:u w:val="single"/>
        </w:rPr>
        <w:t>Stage A: Pre-flight validity and constraint checks</w:t>
      </w:r>
      <w:r w:rsidRPr="00D51B81">
        <w:t> </w:t>
      </w:r>
    </w:p>
    <w:p w14:paraId="0C6213A5" w14:textId="77777777" w:rsidR="00D51B81" w:rsidRPr="00D51B81" w:rsidRDefault="00D51B81" w:rsidP="00D51B81">
      <w:r w:rsidRPr="00D51B81">
        <w:rPr>
          <w:u w:val="single"/>
        </w:rPr>
        <w:t>Purpose: ensure basic plausibility before scoring fidelity or utility.</w:t>
      </w:r>
      <w:r w:rsidRPr="00D51B81">
        <w:t> </w:t>
      </w:r>
    </w:p>
    <w:p w14:paraId="29985AF0" w14:textId="77777777" w:rsidR="00D51B81" w:rsidRPr="00D51B81" w:rsidRDefault="00D51B81" w:rsidP="00D51B81">
      <w:r w:rsidRPr="00D51B81">
        <w:rPr>
          <w:u w:val="single"/>
        </w:rPr>
        <w:t>Minimum checks should include:</w:t>
      </w:r>
      <w:r w:rsidRPr="00D51B81">
        <w:t> </w:t>
      </w:r>
    </w:p>
    <w:p w14:paraId="54E5734A" w14:textId="77777777" w:rsidR="00D51B81" w:rsidRPr="00D51B81" w:rsidRDefault="00D51B81" w:rsidP="00D51B81">
      <w:pPr>
        <w:numPr>
          <w:ilvl w:val="0"/>
          <w:numId w:val="21"/>
        </w:numPr>
      </w:pPr>
      <w:r w:rsidRPr="00D51B81">
        <w:rPr>
          <w:u w:val="single"/>
        </w:rPr>
        <w:t>value ranges and formats</w:t>
      </w:r>
      <w:r w:rsidRPr="00D51B81">
        <w:t> </w:t>
      </w:r>
    </w:p>
    <w:p w14:paraId="0184D061" w14:textId="77777777" w:rsidR="00D51B81" w:rsidRPr="00D51B81" w:rsidRDefault="00D51B81" w:rsidP="00D51B81">
      <w:pPr>
        <w:numPr>
          <w:ilvl w:val="0"/>
          <w:numId w:val="22"/>
        </w:numPr>
      </w:pPr>
      <w:r w:rsidRPr="00D51B81">
        <w:rPr>
          <w:u w:val="single"/>
        </w:rPr>
        <w:t>impossible or contradictory combinations</w:t>
      </w:r>
      <w:r w:rsidRPr="00D51B81">
        <w:t> </w:t>
      </w:r>
    </w:p>
    <w:p w14:paraId="5F3ABB54" w14:textId="77777777" w:rsidR="00D51B81" w:rsidRPr="00D51B81" w:rsidRDefault="00D51B81" w:rsidP="00D51B81">
      <w:pPr>
        <w:numPr>
          <w:ilvl w:val="0"/>
          <w:numId w:val="23"/>
        </w:numPr>
      </w:pPr>
      <w:r w:rsidRPr="00D51B81">
        <w:rPr>
          <w:u w:val="single"/>
        </w:rPr>
        <w:t>missingness patterns (overall and stratified)</w:t>
      </w:r>
      <w:r w:rsidRPr="00D51B81">
        <w:t> </w:t>
      </w:r>
    </w:p>
    <w:p w14:paraId="6B317828" w14:textId="77777777" w:rsidR="00D51B81" w:rsidRPr="00D51B81" w:rsidRDefault="00D51B81" w:rsidP="00D51B81">
      <w:pPr>
        <w:numPr>
          <w:ilvl w:val="0"/>
          <w:numId w:val="24"/>
        </w:numPr>
      </w:pPr>
      <w:r w:rsidRPr="00D51B81">
        <w:rPr>
          <w:u w:val="single"/>
        </w:rPr>
        <w:t>clinical or coding constraints (where applicable)</w:t>
      </w:r>
      <w:r w:rsidRPr="00D51B81">
        <w:t> </w:t>
      </w:r>
    </w:p>
    <w:p w14:paraId="63DB7863" w14:textId="77777777" w:rsidR="00D51B81" w:rsidRPr="00D51B81" w:rsidRDefault="00D51B81" w:rsidP="00D51B81">
      <w:r w:rsidRPr="00D51B81">
        <w:rPr>
          <w:u w:val="single"/>
        </w:rPr>
        <w:t>Failure at this stage indicates the synthetic data is </w:t>
      </w:r>
      <w:r w:rsidRPr="00D51B81">
        <w:rPr>
          <w:b/>
          <w:bCs/>
          <w:u w:val="single"/>
        </w:rPr>
        <w:t>not fit for downstream evaluation</w:t>
      </w:r>
      <w:r w:rsidRPr="00D51B81">
        <w:rPr>
          <w:u w:val="single"/>
        </w:rPr>
        <w:t>.</w:t>
      </w:r>
      <w:r w:rsidRPr="00D51B81">
        <w:t> </w:t>
      </w:r>
    </w:p>
    <w:p w14:paraId="75A6507E" w14:textId="77777777" w:rsidR="00D51B81" w:rsidRPr="00D51B81" w:rsidRDefault="00D51B81" w:rsidP="00D51B81">
      <w:r w:rsidRPr="00D51B81">
        <w:lastRenderedPageBreak/>
        <w:t> </w:t>
      </w:r>
    </w:p>
    <w:p w14:paraId="086AEC82" w14:textId="77777777" w:rsidR="00D51B81" w:rsidRPr="00D51B81" w:rsidRDefault="00D51B81" w:rsidP="00D51B81">
      <w:r w:rsidRPr="00D51B81">
        <w:rPr>
          <w:b/>
          <w:bCs/>
          <w:u w:val="single"/>
        </w:rPr>
        <w:t>Stage B: Fidelity evaluation (intrinsic resemblance)</w:t>
      </w:r>
      <w:r w:rsidRPr="00D51B81">
        <w:t> </w:t>
      </w:r>
    </w:p>
    <w:p w14:paraId="08FFFF16" w14:textId="77777777" w:rsidR="00D51B81" w:rsidRPr="00D51B81" w:rsidRDefault="00D51B81" w:rsidP="00D51B81">
      <w:r w:rsidRPr="00D51B81">
        <w:rPr>
          <w:u w:val="single"/>
        </w:rPr>
        <w:t>Purpose: assess statistical similarity between real and synthetic data.</w:t>
      </w:r>
      <w:r w:rsidRPr="00D51B81">
        <w:t> </w:t>
      </w:r>
    </w:p>
    <w:p w14:paraId="5FE9A9E2" w14:textId="77777777" w:rsidR="00D51B81" w:rsidRPr="00D51B81" w:rsidRDefault="00D51B81" w:rsidP="00D51B81">
      <w:r w:rsidRPr="00D51B81">
        <w:rPr>
          <w:u w:val="single"/>
        </w:rPr>
        <w:t>At minimum, evaluations should include:</w:t>
      </w:r>
      <w:r w:rsidRPr="00D51B81">
        <w:t> </w:t>
      </w:r>
    </w:p>
    <w:p w14:paraId="22273A77" w14:textId="77777777" w:rsidR="00D51B81" w:rsidRPr="00D51B81" w:rsidRDefault="00D51B81" w:rsidP="00D51B81">
      <w:pPr>
        <w:numPr>
          <w:ilvl w:val="0"/>
          <w:numId w:val="25"/>
        </w:numPr>
      </w:pPr>
      <w:r w:rsidRPr="00D51B81">
        <w:rPr>
          <w:u w:val="single"/>
        </w:rPr>
        <w:t>univariate distribution similarity</w:t>
      </w:r>
      <w:r w:rsidRPr="00D51B81">
        <w:t> </w:t>
      </w:r>
    </w:p>
    <w:p w14:paraId="55FAA844" w14:textId="77777777" w:rsidR="00D51B81" w:rsidRPr="00D51B81" w:rsidRDefault="00D51B81" w:rsidP="00D51B81">
      <w:pPr>
        <w:numPr>
          <w:ilvl w:val="0"/>
          <w:numId w:val="26"/>
        </w:numPr>
      </w:pPr>
      <w:r w:rsidRPr="00D51B81">
        <w:rPr>
          <w:u w:val="single"/>
        </w:rPr>
        <w:t>multivariate dependency preservation</w:t>
      </w:r>
      <w:r w:rsidRPr="00D51B81">
        <w:t> </w:t>
      </w:r>
    </w:p>
    <w:p w14:paraId="0C162C05" w14:textId="77777777" w:rsidR="00D51B81" w:rsidRPr="00D51B81" w:rsidRDefault="00D51B81" w:rsidP="00D51B81">
      <w:pPr>
        <w:numPr>
          <w:ilvl w:val="0"/>
          <w:numId w:val="27"/>
        </w:numPr>
      </w:pPr>
      <w:r w:rsidRPr="00D51B81">
        <w:rPr>
          <w:u w:val="single"/>
        </w:rPr>
        <w:t>subgroup / conditional fidelity</w:t>
      </w:r>
      <w:r w:rsidRPr="00D51B81">
        <w:t> </w:t>
      </w:r>
    </w:p>
    <w:p w14:paraId="49A38432" w14:textId="77777777" w:rsidR="00D51B81" w:rsidRPr="00D51B81" w:rsidRDefault="00D51B81" w:rsidP="00D51B81">
      <w:pPr>
        <w:numPr>
          <w:ilvl w:val="0"/>
          <w:numId w:val="28"/>
        </w:numPr>
      </w:pPr>
      <w:r w:rsidRPr="00D51B81">
        <w:rPr>
          <w:u w:val="single"/>
        </w:rPr>
        <w:t>at least one distinguishability test</w:t>
      </w:r>
      <w:r w:rsidRPr="00D51B81">
        <w:t> </w:t>
      </w:r>
    </w:p>
    <w:p w14:paraId="21135DD7" w14:textId="77777777" w:rsidR="00D51B81" w:rsidRPr="00D51B81" w:rsidRDefault="00D51B81" w:rsidP="00D51B81">
      <w:r w:rsidRPr="00D51B81">
        <w:rPr>
          <w:u w:val="single"/>
        </w:rPr>
        <w:t>All fidelity metrics should be reported </w:t>
      </w:r>
      <w:r w:rsidRPr="00D51B81">
        <w:rPr>
          <w:b/>
          <w:bCs/>
          <w:u w:val="single"/>
        </w:rPr>
        <w:t>overall and stratified</w:t>
      </w:r>
      <w:r w:rsidRPr="00D51B81">
        <w:rPr>
          <w:u w:val="single"/>
        </w:rPr>
        <w:t> by key clinical or demographic variables.</w:t>
      </w:r>
      <w:r w:rsidRPr="00D51B81">
        <w:t> </w:t>
      </w:r>
    </w:p>
    <w:p w14:paraId="7F03B541" w14:textId="77777777" w:rsidR="00D51B81" w:rsidRPr="00D51B81" w:rsidRDefault="00D51B81" w:rsidP="00D51B81">
      <w:r w:rsidRPr="00D51B81">
        <w:t> </w:t>
      </w:r>
    </w:p>
    <w:p w14:paraId="4C4D68A3" w14:textId="77777777" w:rsidR="00D51B81" w:rsidRPr="00D51B81" w:rsidRDefault="00D51B81" w:rsidP="00D51B81">
      <w:r w:rsidRPr="00D51B81">
        <w:rPr>
          <w:b/>
          <w:bCs/>
          <w:u w:val="single"/>
        </w:rPr>
        <w:t>Stage C: Utility evaluation (use-case driven)</w:t>
      </w:r>
      <w:r w:rsidRPr="00D51B81">
        <w:t> </w:t>
      </w:r>
    </w:p>
    <w:p w14:paraId="50B40FF4" w14:textId="77777777" w:rsidR="00D51B81" w:rsidRPr="00D51B81" w:rsidRDefault="00D51B81" w:rsidP="00D51B81">
      <w:r w:rsidRPr="00D51B81">
        <w:rPr>
          <w:u w:val="single"/>
        </w:rPr>
        <w:t>Purpose: assess whether synthetic data supports the </w:t>
      </w:r>
      <w:r w:rsidRPr="00D51B81">
        <w:rPr>
          <w:b/>
          <w:bCs/>
          <w:u w:val="single"/>
        </w:rPr>
        <w:t>declared purpose</w:t>
      </w:r>
      <w:r w:rsidRPr="00D51B81">
        <w:rPr>
          <w:u w:val="single"/>
        </w:rPr>
        <w:t>.</w:t>
      </w:r>
      <w:r w:rsidRPr="00D51B81">
        <w:t> </w:t>
      </w:r>
    </w:p>
    <w:p w14:paraId="26D4DC35" w14:textId="77777777" w:rsidR="00D51B81" w:rsidRPr="00D51B81" w:rsidRDefault="00D51B81" w:rsidP="00D51B81">
      <w:r w:rsidRPr="00D51B81">
        <w:rPr>
          <w:u w:val="single"/>
        </w:rPr>
        <w:t>Utility evaluation must be anchored to </w:t>
      </w:r>
      <w:r w:rsidRPr="00D51B81">
        <w:rPr>
          <w:b/>
          <w:bCs/>
          <w:u w:val="single"/>
        </w:rPr>
        <w:t>explicit workloads</w:t>
      </w:r>
      <w:r w:rsidRPr="00D51B81">
        <w:rPr>
          <w:u w:val="single"/>
        </w:rPr>
        <w:t>, such as:</w:t>
      </w:r>
      <w:r w:rsidRPr="00D51B81">
        <w:t> </w:t>
      </w:r>
    </w:p>
    <w:p w14:paraId="4F10AB8E" w14:textId="77777777" w:rsidR="00D51B81" w:rsidRPr="00D51B81" w:rsidRDefault="00D51B81" w:rsidP="00D51B81">
      <w:pPr>
        <w:numPr>
          <w:ilvl w:val="0"/>
          <w:numId w:val="29"/>
        </w:numPr>
      </w:pPr>
      <w:r w:rsidRPr="00D51B81">
        <w:rPr>
          <w:u w:val="single"/>
        </w:rPr>
        <w:t>predictive modelling (TSTR / TRTS)</w:t>
      </w:r>
      <w:r w:rsidRPr="00D51B81">
        <w:t> </w:t>
      </w:r>
    </w:p>
    <w:p w14:paraId="4D92394E" w14:textId="77777777" w:rsidR="00D51B81" w:rsidRPr="00D51B81" w:rsidRDefault="00D51B81" w:rsidP="00D51B81">
      <w:pPr>
        <w:numPr>
          <w:ilvl w:val="0"/>
          <w:numId w:val="30"/>
        </w:numPr>
      </w:pPr>
      <w:r w:rsidRPr="00D51B81">
        <w:rPr>
          <w:u w:val="single"/>
        </w:rPr>
        <w:t>analytic replication (effect estimates, rates, rankings)</w:t>
      </w:r>
      <w:r w:rsidRPr="00D51B81">
        <w:t> </w:t>
      </w:r>
    </w:p>
    <w:p w14:paraId="7DAD538D" w14:textId="77777777" w:rsidR="00D51B81" w:rsidRPr="00D51B81" w:rsidRDefault="00D51B81" w:rsidP="00D51B81">
      <w:pPr>
        <w:numPr>
          <w:ilvl w:val="0"/>
          <w:numId w:val="31"/>
        </w:numPr>
      </w:pPr>
      <w:r w:rsidRPr="00D51B81">
        <w:rPr>
          <w:u w:val="single"/>
        </w:rPr>
        <w:t>cohort logic and feasibility replication</w:t>
      </w:r>
      <w:r w:rsidRPr="00D51B81">
        <w:t> </w:t>
      </w:r>
    </w:p>
    <w:p w14:paraId="7D6B4FD7" w14:textId="77777777" w:rsidR="00D51B81" w:rsidRPr="00D51B81" w:rsidRDefault="00D51B81" w:rsidP="00D51B81">
      <w:r w:rsidRPr="00D51B81">
        <w:rPr>
          <w:u w:val="single"/>
        </w:rPr>
        <w:t>Synthetic data </w:t>
      </w:r>
      <w:r w:rsidRPr="00D51B81">
        <w:rPr>
          <w:b/>
          <w:bCs/>
          <w:u w:val="single"/>
        </w:rPr>
        <w:t>must not be described as “high utility” without specifying the task(s) tested</w:t>
      </w:r>
      <w:r w:rsidRPr="00D51B81">
        <w:rPr>
          <w:u w:val="single"/>
        </w:rPr>
        <w:t>.</w:t>
      </w:r>
      <w:r w:rsidRPr="00D51B81">
        <w:t> </w:t>
      </w:r>
    </w:p>
    <w:p w14:paraId="18E2E29E" w14:textId="77777777" w:rsidR="00D51B81" w:rsidRPr="00D51B81" w:rsidRDefault="00D51B81" w:rsidP="00D51B81">
      <w:r w:rsidRPr="00D51B81">
        <w:t> </w:t>
      </w:r>
    </w:p>
    <w:p w14:paraId="531C9672" w14:textId="77777777" w:rsidR="00D51B81" w:rsidRPr="00D51B81" w:rsidRDefault="00D51B81" w:rsidP="00D51B81">
      <w:r w:rsidRPr="00D51B81">
        <w:rPr>
          <w:b/>
          <w:bCs/>
          <w:u w:val="single"/>
        </w:rPr>
        <w:t>Stage D: Decision support and documentation</w:t>
      </w:r>
      <w:r w:rsidRPr="00D51B81">
        <w:t> </w:t>
      </w:r>
    </w:p>
    <w:p w14:paraId="0AC48575" w14:textId="77777777" w:rsidR="00D51B81" w:rsidRPr="00D51B81" w:rsidRDefault="00D51B81" w:rsidP="00D51B81">
      <w:r w:rsidRPr="00D51B81">
        <w:rPr>
          <w:u w:val="single"/>
        </w:rPr>
        <w:t>Purpose: support governance decisions, not to compute a single “quality score”.</w:t>
      </w:r>
      <w:r w:rsidRPr="00D51B81">
        <w:t> </w:t>
      </w:r>
    </w:p>
    <w:p w14:paraId="30409E84" w14:textId="77777777" w:rsidR="00D51B81" w:rsidRPr="00D51B81" w:rsidRDefault="00D51B81" w:rsidP="00D51B81">
      <w:r w:rsidRPr="00D51B81">
        <w:rPr>
          <w:u w:val="single"/>
        </w:rPr>
        <w:t>Outputs should include:</w:t>
      </w:r>
      <w:r w:rsidRPr="00D51B81">
        <w:t> </w:t>
      </w:r>
    </w:p>
    <w:p w14:paraId="3A0DEC98" w14:textId="77777777" w:rsidR="00D51B81" w:rsidRPr="00D51B81" w:rsidRDefault="00D51B81" w:rsidP="00D51B81">
      <w:pPr>
        <w:numPr>
          <w:ilvl w:val="0"/>
          <w:numId w:val="32"/>
        </w:numPr>
      </w:pPr>
      <w:r w:rsidRPr="00D51B81">
        <w:rPr>
          <w:u w:val="single"/>
        </w:rPr>
        <w:t>a multi-criteria scorecard or summary table</w:t>
      </w:r>
      <w:r w:rsidRPr="00D51B81">
        <w:t> </w:t>
      </w:r>
    </w:p>
    <w:p w14:paraId="433A575D" w14:textId="77777777" w:rsidR="00D51B81" w:rsidRPr="00D51B81" w:rsidRDefault="00D51B81" w:rsidP="00D51B81">
      <w:pPr>
        <w:numPr>
          <w:ilvl w:val="0"/>
          <w:numId w:val="33"/>
        </w:numPr>
      </w:pPr>
      <w:r w:rsidRPr="00D51B81">
        <w:rPr>
          <w:u w:val="single"/>
        </w:rPr>
        <w:t>a narrative explanation of strengths, limitations, and caveats</w:t>
      </w:r>
      <w:r w:rsidRPr="00D51B81">
        <w:t> </w:t>
      </w:r>
    </w:p>
    <w:p w14:paraId="303663F3" w14:textId="77777777" w:rsidR="00D51B81" w:rsidRPr="00D51B81" w:rsidRDefault="00D51B81" w:rsidP="00D51B81">
      <w:pPr>
        <w:numPr>
          <w:ilvl w:val="0"/>
          <w:numId w:val="34"/>
        </w:numPr>
      </w:pPr>
      <w:r w:rsidRPr="00D51B81">
        <w:rPr>
          <w:u w:val="single"/>
        </w:rPr>
        <w:t>clear statements of </w:t>
      </w:r>
      <w:r w:rsidRPr="00D51B81">
        <w:rPr>
          <w:b/>
          <w:bCs/>
          <w:u w:val="single"/>
        </w:rPr>
        <w:t>appropriate and inappropriate uses</w:t>
      </w:r>
      <w:r w:rsidRPr="00D51B81">
        <w:t> </w:t>
      </w:r>
    </w:p>
    <w:p w14:paraId="31A540F6" w14:textId="523B1869" w:rsidR="00D51B81" w:rsidRPr="00D51B81" w:rsidRDefault="00D51B81" w:rsidP="00D51B81">
      <w:r w:rsidRPr="00D51B81">
        <w:rPr>
          <w:u w:val="single"/>
        </w:rPr>
        <w:drawing>
          <wp:inline distT="0" distB="0" distL="0" distR="0" wp14:anchorId="6369A439" wp14:editId="2461AD1E">
            <wp:extent cx="9525" cy="9525"/>
            <wp:effectExtent l="0" t="0" r="0" b="0"/>
            <wp:docPr id="208539929" name="Picture 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B81">
        <w:t> </w:t>
      </w:r>
    </w:p>
    <w:p w14:paraId="2BB9F57C" w14:textId="77777777" w:rsidR="00D51B81" w:rsidRPr="00D51B81" w:rsidRDefault="00D51B81" w:rsidP="00D51B81">
      <w:r w:rsidRPr="00D51B81">
        <w:rPr>
          <w:b/>
          <w:bCs/>
          <w:u w:val="single"/>
        </w:rPr>
        <w:t>Fidelity metrics: recommended categories</w:t>
      </w:r>
      <w:r w:rsidRPr="00D51B81">
        <w:t> </w:t>
      </w:r>
    </w:p>
    <w:p w14:paraId="180B60E7" w14:textId="77777777" w:rsidR="00D51B81" w:rsidRPr="00D51B81" w:rsidRDefault="00D51B81" w:rsidP="00D51B81">
      <w:r w:rsidRPr="00D51B81">
        <w:t> </w:t>
      </w:r>
    </w:p>
    <w:tbl>
      <w:tblPr>
        <w:tblW w:w="0" w:type="dxa"/>
        <w:tblCellSpacing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2110"/>
        <w:gridCol w:w="2326"/>
        <w:gridCol w:w="2337"/>
      </w:tblGrid>
      <w:tr w:rsidR="00D51B81" w:rsidRPr="00D51B81" w14:paraId="2582F8DF" w14:textId="77777777">
        <w:trPr>
          <w:trHeight w:val="300"/>
          <w:tblCellSpacing w:w="15" w:type="dxa"/>
        </w:trPr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07914301" w14:textId="77777777" w:rsidR="00D51B81" w:rsidRPr="00D51B81" w:rsidRDefault="00D51B81" w:rsidP="00D51B81">
            <w:r w:rsidRPr="00D51B81">
              <w:rPr>
                <w:b/>
                <w:bCs/>
                <w:u w:val="single"/>
              </w:rPr>
              <w:lastRenderedPageBreak/>
              <w:t>Metric category</w:t>
            </w:r>
            <w:r w:rsidRPr="00D51B81">
              <w:t> 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6AC442F8" w14:textId="77777777" w:rsidR="00D51B81" w:rsidRPr="00D51B81" w:rsidRDefault="00D51B81" w:rsidP="00D51B81">
            <w:r w:rsidRPr="00D51B81">
              <w:rPr>
                <w:b/>
                <w:bCs/>
                <w:u w:val="single"/>
              </w:rPr>
              <w:t>What it evaluates</w:t>
            </w:r>
            <w:r w:rsidRPr="00D51B81">
              <w:t> 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064A1A7C" w14:textId="77777777" w:rsidR="00D51B81" w:rsidRPr="00D51B81" w:rsidRDefault="00D51B81" w:rsidP="00D51B81">
            <w:r w:rsidRPr="00D51B81">
              <w:rPr>
                <w:b/>
                <w:bCs/>
                <w:u w:val="single"/>
              </w:rPr>
              <w:t>Why it matters in health</w:t>
            </w:r>
            <w:r w:rsidRPr="00D51B81">
              <w:t> 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63E6BA39" w14:textId="77777777" w:rsidR="00D51B81" w:rsidRPr="00D51B81" w:rsidRDefault="00D51B81" w:rsidP="00D51B81">
            <w:r w:rsidRPr="00D51B81">
              <w:rPr>
                <w:b/>
                <w:bCs/>
                <w:u w:val="single"/>
              </w:rPr>
              <w:t>Typical tools</w:t>
            </w:r>
            <w:r w:rsidRPr="00D51B81">
              <w:t> </w:t>
            </w:r>
          </w:p>
        </w:tc>
      </w:tr>
      <w:tr w:rsidR="00D51B81" w:rsidRPr="00D51B81" w14:paraId="283335B8" w14:textId="77777777">
        <w:trPr>
          <w:trHeight w:val="300"/>
          <w:tblCellSpacing w:w="15" w:type="dxa"/>
        </w:trPr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2C924686" w14:textId="77777777" w:rsidR="00D51B81" w:rsidRPr="00D51B81" w:rsidRDefault="00D51B81" w:rsidP="00D51B81">
            <w:r w:rsidRPr="00D51B81">
              <w:rPr>
                <w:u w:val="single"/>
              </w:rPr>
              <w:t>Univariate distribution similarity</w:t>
            </w:r>
            <w:r w:rsidRPr="00D51B81">
              <w:t> 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02A84F69" w14:textId="77777777" w:rsidR="00D51B81" w:rsidRPr="00D51B81" w:rsidRDefault="00D51B81" w:rsidP="00D51B81">
            <w:r w:rsidRPr="00D51B81">
              <w:rPr>
                <w:u w:val="single"/>
              </w:rPr>
              <w:t>Marginal distributions per field</w:t>
            </w:r>
            <w:r w:rsidRPr="00D51B81">
              <w:t> 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0DFB22A0" w14:textId="77777777" w:rsidR="00D51B81" w:rsidRPr="00D51B81" w:rsidRDefault="00D51B81" w:rsidP="00D51B81">
            <w:r w:rsidRPr="00D51B81">
              <w:rPr>
                <w:u w:val="single"/>
              </w:rPr>
              <w:t>Detects obvious distortion, missingness shifts</w:t>
            </w:r>
            <w:r w:rsidRPr="00D51B81">
              <w:t> 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766BFF6F" w14:textId="77777777" w:rsidR="00D51B81" w:rsidRPr="00D51B81" w:rsidRDefault="00D51B81" w:rsidP="00D51B81">
            <w:proofErr w:type="spellStart"/>
            <w:r w:rsidRPr="00D51B81">
              <w:rPr>
                <w:u w:val="single"/>
              </w:rPr>
              <w:t>SDMetrics</w:t>
            </w:r>
            <w:proofErr w:type="spellEnd"/>
            <w:r w:rsidRPr="00D51B81">
              <w:rPr>
                <w:u w:val="single"/>
              </w:rPr>
              <w:t>, </w:t>
            </w:r>
            <w:proofErr w:type="spellStart"/>
            <w:r w:rsidRPr="00D51B81">
              <w:rPr>
                <w:u w:val="single"/>
              </w:rPr>
              <w:t>SynthCity</w:t>
            </w:r>
            <w:proofErr w:type="spellEnd"/>
            <w:r w:rsidRPr="00D51B81">
              <w:t> </w:t>
            </w:r>
          </w:p>
        </w:tc>
      </w:tr>
      <w:tr w:rsidR="00D51B81" w:rsidRPr="00D51B81" w14:paraId="185B51BB" w14:textId="77777777">
        <w:trPr>
          <w:trHeight w:val="300"/>
          <w:tblCellSpacing w:w="15" w:type="dxa"/>
        </w:trPr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4FA09900" w14:textId="77777777" w:rsidR="00D51B81" w:rsidRPr="00D51B81" w:rsidRDefault="00D51B81" w:rsidP="00D51B81">
            <w:r w:rsidRPr="00D51B81">
              <w:rPr>
                <w:u w:val="single"/>
              </w:rPr>
              <w:t>Dependency preservation</w:t>
            </w:r>
            <w:r w:rsidRPr="00D51B81">
              <w:t> 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5F1A87F0" w14:textId="77777777" w:rsidR="00D51B81" w:rsidRPr="00D51B81" w:rsidRDefault="00D51B81" w:rsidP="00D51B81">
            <w:r w:rsidRPr="00D51B81">
              <w:rPr>
                <w:u w:val="single"/>
              </w:rPr>
              <w:t>Correlations / associations</w:t>
            </w:r>
            <w:r w:rsidRPr="00D51B81">
              <w:t> 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17DDF475" w14:textId="77777777" w:rsidR="00D51B81" w:rsidRPr="00D51B81" w:rsidRDefault="00D51B81" w:rsidP="00D51B81">
            <w:r w:rsidRPr="00D51B81">
              <w:rPr>
                <w:u w:val="single"/>
              </w:rPr>
              <w:t>Many clinical inferences rely on relationships</w:t>
            </w:r>
            <w:r w:rsidRPr="00D51B81">
              <w:t> 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38F7E00E" w14:textId="77777777" w:rsidR="00D51B81" w:rsidRPr="00D51B81" w:rsidRDefault="00D51B81" w:rsidP="00D51B81">
            <w:proofErr w:type="spellStart"/>
            <w:r w:rsidRPr="00D51B81">
              <w:rPr>
                <w:u w:val="single"/>
              </w:rPr>
              <w:t>SynthCity</w:t>
            </w:r>
            <w:proofErr w:type="spellEnd"/>
            <w:r w:rsidRPr="00D51B81">
              <w:rPr>
                <w:u w:val="single"/>
              </w:rPr>
              <w:t>, </w:t>
            </w:r>
            <w:proofErr w:type="spellStart"/>
            <w:r w:rsidRPr="00D51B81">
              <w:rPr>
                <w:u w:val="single"/>
              </w:rPr>
              <w:t>SynthEval</w:t>
            </w:r>
            <w:proofErr w:type="spellEnd"/>
            <w:r w:rsidRPr="00D51B81">
              <w:t> </w:t>
            </w:r>
          </w:p>
        </w:tc>
      </w:tr>
      <w:tr w:rsidR="00D51B81" w:rsidRPr="00D51B81" w14:paraId="01F4F015" w14:textId="77777777">
        <w:trPr>
          <w:trHeight w:val="300"/>
          <w:tblCellSpacing w:w="15" w:type="dxa"/>
        </w:trPr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025B21D8" w14:textId="77777777" w:rsidR="00D51B81" w:rsidRPr="00D51B81" w:rsidRDefault="00D51B81" w:rsidP="00D51B81">
            <w:r w:rsidRPr="00D51B81">
              <w:rPr>
                <w:u w:val="single"/>
              </w:rPr>
              <w:t>Conditional / subgroup fidelity</w:t>
            </w:r>
            <w:r w:rsidRPr="00D51B81">
              <w:t> 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7D2E03B4" w14:textId="77777777" w:rsidR="00D51B81" w:rsidRPr="00D51B81" w:rsidRDefault="00D51B81" w:rsidP="00D51B81">
            <w:r w:rsidRPr="00D51B81">
              <w:rPr>
                <w:u w:val="single"/>
              </w:rPr>
              <w:t>Stability within strata (e.g. age, sex, site)</w:t>
            </w:r>
            <w:r w:rsidRPr="00D51B81">
              <w:t> 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6950FEFC" w14:textId="77777777" w:rsidR="00D51B81" w:rsidRPr="00D51B81" w:rsidRDefault="00D51B81" w:rsidP="00D51B81">
            <w:r w:rsidRPr="00D51B81">
              <w:rPr>
                <w:u w:val="single"/>
              </w:rPr>
              <w:t>Health utility often fails in rare or minority groups</w:t>
            </w:r>
            <w:r w:rsidRPr="00D51B81">
              <w:t> 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6352FE5C" w14:textId="77777777" w:rsidR="00D51B81" w:rsidRPr="00D51B81" w:rsidRDefault="00D51B81" w:rsidP="00D51B81">
            <w:r w:rsidRPr="00D51B81">
              <w:rPr>
                <w:u w:val="single"/>
              </w:rPr>
              <w:t>Custom + </w:t>
            </w:r>
            <w:proofErr w:type="spellStart"/>
            <w:r w:rsidRPr="00D51B81">
              <w:rPr>
                <w:u w:val="single"/>
              </w:rPr>
              <w:t>SynthCity</w:t>
            </w:r>
            <w:proofErr w:type="spellEnd"/>
            <w:r w:rsidRPr="00D51B81">
              <w:t> </w:t>
            </w:r>
          </w:p>
        </w:tc>
      </w:tr>
      <w:tr w:rsidR="00D51B81" w:rsidRPr="00D51B81" w14:paraId="11B9E0F4" w14:textId="77777777">
        <w:trPr>
          <w:trHeight w:val="300"/>
          <w:tblCellSpacing w:w="15" w:type="dxa"/>
        </w:trPr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2CAB153F" w14:textId="77777777" w:rsidR="00D51B81" w:rsidRPr="00D51B81" w:rsidRDefault="00D51B81" w:rsidP="00D51B81">
            <w:r w:rsidRPr="00D51B81">
              <w:rPr>
                <w:u w:val="single"/>
              </w:rPr>
              <w:t>Distinguishability</w:t>
            </w:r>
            <w:r w:rsidRPr="00D51B81">
              <w:t> 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3A5ACD88" w14:textId="77777777" w:rsidR="00D51B81" w:rsidRPr="00D51B81" w:rsidRDefault="00D51B81" w:rsidP="00D51B81">
            <w:r w:rsidRPr="00D51B81">
              <w:rPr>
                <w:u w:val="single"/>
              </w:rPr>
              <w:t>Ability to separate real vs synthetic</w:t>
            </w:r>
            <w:r w:rsidRPr="00D51B81">
              <w:t> 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488BBB5D" w14:textId="77777777" w:rsidR="00D51B81" w:rsidRPr="00D51B81" w:rsidRDefault="00D51B81" w:rsidP="00D51B81">
            <w:r w:rsidRPr="00D51B81">
              <w:rPr>
                <w:u w:val="single"/>
              </w:rPr>
              <w:t>Flags over- or under-fitting</w:t>
            </w:r>
            <w:r w:rsidRPr="00D51B81">
              <w:t> 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339FBA46" w14:textId="77777777" w:rsidR="00D51B81" w:rsidRPr="00D51B81" w:rsidRDefault="00D51B81" w:rsidP="00D51B81">
            <w:proofErr w:type="spellStart"/>
            <w:r w:rsidRPr="00D51B81">
              <w:rPr>
                <w:u w:val="single"/>
              </w:rPr>
              <w:t>SynthCity</w:t>
            </w:r>
            <w:proofErr w:type="spellEnd"/>
            <w:r w:rsidRPr="00D51B81">
              <w:t> </w:t>
            </w:r>
          </w:p>
        </w:tc>
      </w:tr>
    </w:tbl>
    <w:p w14:paraId="22F7BC18" w14:textId="77777777" w:rsidR="00D51B81" w:rsidRPr="00D51B81" w:rsidRDefault="00D51B81" w:rsidP="00D51B81">
      <w:r w:rsidRPr="00D51B81">
        <w:rPr>
          <w:b/>
          <w:bCs/>
          <w:u w:val="single"/>
        </w:rPr>
        <w:t>Governance </w:t>
      </w:r>
      <w:proofErr w:type="gramStart"/>
      <w:r w:rsidRPr="00D51B81">
        <w:rPr>
          <w:b/>
          <w:bCs/>
          <w:u w:val="single"/>
        </w:rPr>
        <w:t>note:</w:t>
      </w:r>
      <w:proofErr w:type="gramEnd"/>
      <w:r w:rsidRPr="00D51B81">
        <w:rPr>
          <w:u w:val="single"/>
        </w:rPr>
        <w:t> indistinguishability alone must never be used as evidence of utility or safety.</w:t>
      </w:r>
      <w:r w:rsidRPr="00D51B81">
        <w:t> </w:t>
      </w:r>
    </w:p>
    <w:p w14:paraId="14F7BB30" w14:textId="77777777" w:rsidR="00D51B81" w:rsidRPr="00D51B81" w:rsidRDefault="00D51B81" w:rsidP="00D51B81">
      <w:r w:rsidRPr="00D51B81">
        <w:t> </w:t>
      </w:r>
    </w:p>
    <w:p w14:paraId="7ED4EB70" w14:textId="77777777" w:rsidR="00D51B81" w:rsidRPr="00D51B81" w:rsidRDefault="00D51B81" w:rsidP="00D51B81">
      <w:r w:rsidRPr="00D51B81">
        <w:t> </w:t>
      </w:r>
    </w:p>
    <w:p w14:paraId="49592112" w14:textId="77777777" w:rsidR="00D51B81" w:rsidRPr="00D51B81" w:rsidRDefault="00D51B81" w:rsidP="00D51B81">
      <w:r w:rsidRPr="00D51B81">
        <w:rPr>
          <w:b/>
          <w:bCs/>
          <w:u w:val="single"/>
        </w:rPr>
        <w:t>Utility metrics: recommended categories</w:t>
      </w:r>
      <w:r w:rsidRPr="00D51B81">
        <w:t> </w:t>
      </w:r>
    </w:p>
    <w:p w14:paraId="7B569344" w14:textId="77777777" w:rsidR="00D51B81" w:rsidRPr="00D51B81" w:rsidRDefault="00D51B81" w:rsidP="00D51B81">
      <w:r w:rsidRPr="00D51B81">
        <w:t> </w:t>
      </w:r>
    </w:p>
    <w:tbl>
      <w:tblPr>
        <w:tblW w:w="0" w:type="dxa"/>
        <w:tblCellSpacing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467"/>
        <w:gridCol w:w="2415"/>
        <w:gridCol w:w="2305"/>
      </w:tblGrid>
      <w:tr w:rsidR="00D51B81" w:rsidRPr="00D51B81" w14:paraId="759D7FDC" w14:textId="77777777">
        <w:trPr>
          <w:trHeight w:val="300"/>
          <w:tblCellSpacing w:w="15" w:type="dxa"/>
        </w:trPr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435C8ED7" w14:textId="77777777" w:rsidR="00D51B81" w:rsidRPr="00D51B81" w:rsidRDefault="00D51B81" w:rsidP="00D51B81">
            <w:r w:rsidRPr="00D51B81">
              <w:rPr>
                <w:b/>
                <w:bCs/>
                <w:u w:val="single"/>
              </w:rPr>
              <w:t>Utility category</w:t>
            </w:r>
            <w:r w:rsidRPr="00D51B81">
              <w:t> 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50E0A0C0" w14:textId="77777777" w:rsidR="00D51B81" w:rsidRPr="00D51B81" w:rsidRDefault="00D51B81" w:rsidP="00D51B81">
            <w:r w:rsidRPr="00D51B81">
              <w:rPr>
                <w:b/>
                <w:bCs/>
                <w:u w:val="single"/>
              </w:rPr>
              <w:t>Evaluation approach</w:t>
            </w:r>
            <w:r w:rsidRPr="00D51B81">
              <w:t> 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5483CD00" w14:textId="77777777" w:rsidR="00D51B81" w:rsidRPr="00D51B81" w:rsidRDefault="00D51B81" w:rsidP="00D51B81">
            <w:r w:rsidRPr="00D51B81">
              <w:rPr>
                <w:b/>
                <w:bCs/>
                <w:u w:val="single"/>
              </w:rPr>
              <w:t>Appropriate when</w:t>
            </w:r>
            <w:r w:rsidRPr="00D51B81">
              <w:t> </w:t>
            </w: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5F5C5E60" w14:textId="77777777" w:rsidR="00D51B81" w:rsidRPr="00D51B81" w:rsidRDefault="00D51B81" w:rsidP="00D51B81">
            <w:r w:rsidRPr="00D51B81">
              <w:rPr>
                <w:b/>
                <w:bCs/>
                <w:u w:val="single"/>
              </w:rPr>
              <w:t>Notes</w:t>
            </w:r>
            <w:r w:rsidRPr="00D51B81">
              <w:t> </w:t>
            </w:r>
          </w:p>
        </w:tc>
      </w:tr>
      <w:tr w:rsidR="00D51B81" w:rsidRPr="00D51B81" w14:paraId="6AA0B73B" w14:textId="77777777">
        <w:trPr>
          <w:trHeight w:val="300"/>
          <w:tblCellSpacing w:w="15" w:type="dxa"/>
        </w:trPr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363F05D8" w14:textId="77777777" w:rsidR="00D51B81" w:rsidRPr="00D51B81" w:rsidRDefault="00D51B81" w:rsidP="00D51B81">
            <w:r w:rsidRPr="00D51B81">
              <w:rPr>
                <w:u w:val="single"/>
              </w:rPr>
              <w:t>Predictive utility</w:t>
            </w:r>
            <w:r w:rsidRPr="00D51B81">
              <w:t> 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2AD0111A" w14:textId="77777777" w:rsidR="00D51B81" w:rsidRPr="00D51B81" w:rsidRDefault="00D51B81" w:rsidP="00D51B81">
            <w:r w:rsidRPr="00D51B81">
              <w:rPr>
                <w:u w:val="single"/>
              </w:rPr>
              <w:t>TSTR / TRTS model performance</w:t>
            </w:r>
            <w:r w:rsidRPr="00D51B81">
              <w:t> 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0B2CDFED" w14:textId="77777777" w:rsidR="00D51B81" w:rsidRPr="00D51B81" w:rsidRDefault="00D51B81" w:rsidP="00D51B81">
            <w:r w:rsidRPr="00D51B81">
              <w:rPr>
                <w:u w:val="single"/>
              </w:rPr>
              <w:t>ML development, benchmarking</w:t>
            </w:r>
            <w:r w:rsidRPr="00D51B81">
              <w:t> </w:t>
            </w: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53973387" w14:textId="77777777" w:rsidR="00D51B81" w:rsidRPr="00D51B81" w:rsidRDefault="00D51B81" w:rsidP="00D51B81">
            <w:r w:rsidRPr="00D51B81">
              <w:rPr>
                <w:u w:val="single"/>
              </w:rPr>
              <w:t>Report overall + stratified</w:t>
            </w:r>
            <w:r w:rsidRPr="00D51B81">
              <w:t> </w:t>
            </w:r>
          </w:p>
        </w:tc>
      </w:tr>
      <w:tr w:rsidR="00D51B81" w:rsidRPr="00D51B81" w14:paraId="15EFA216" w14:textId="77777777">
        <w:trPr>
          <w:trHeight w:val="300"/>
          <w:tblCellSpacing w:w="15" w:type="dxa"/>
        </w:trPr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32A22F92" w14:textId="77777777" w:rsidR="00D51B81" w:rsidRPr="00D51B81" w:rsidRDefault="00D51B81" w:rsidP="00D51B81">
            <w:r w:rsidRPr="00D51B81">
              <w:rPr>
                <w:u w:val="single"/>
              </w:rPr>
              <w:t>Analytic replication</w:t>
            </w:r>
            <w:r w:rsidRPr="00D51B81">
              <w:t> 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1307C56A" w14:textId="77777777" w:rsidR="00D51B81" w:rsidRPr="00D51B81" w:rsidRDefault="00D51B81" w:rsidP="00D51B81">
            <w:r w:rsidRPr="00D51B81">
              <w:rPr>
                <w:u w:val="single"/>
              </w:rPr>
              <w:t>Reproduce target analyses</w:t>
            </w:r>
            <w:r w:rsidRPr="00D51B81">
              <w:t> 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2C2D3107" w14:textId="77777777" w:rsidR="00D51B81" w:rsidRPr="00D51B81" w:rsidRDefault="00D51B81" w:rsidP="00D51B81">
            <w:r w:rsidRPr="00D51B81">
              <w:rPr>
                <w:u w:val="single"/>
              </w:rPr>
              <w:t>Research planning, policy</w:t>
            </w:r>
            <w:r w:rsidRPr="00D51B81">
              <w:t> </w:t>
            </w: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5CBE91E3" w14:textId="77777777" w:rsidR="00D51B81" w:rsidRPr="00D51B81" w:rsidRDefault="00D51B81" w:rsidP="00D51B81">
            <w:r w:rsidRPr="00D51B81">
              <w:rPr>
                <w:u w:val="single"/>
              </w:rPr>
              <w:t>Compare effects, CIs, rankings</w:t>
            </w:r>
            <w:r w:rsidRPr="00D51B81">
              <w:t> </w:t>
            </w:r>
          </w:p>
        </w:tc>
      </w:tr>
      <w:tr w:rsidR="00D51B81" w:rsidRPr="00D51B81" w14:paraId="0CE0A7C7" w14:textId="77777777">
        <w:trPr>
          <w:trHeight w:val="300"/>
          <w:tblCellSpacing w:w="15" w:type="dxa"/>
        </w:trPr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2529D9B2" w14:textId="77777777" w:rsidR="00D51B81" w:rsidRPr="00D51B81" w:rsidRDefault="00D51B81" w:rsidP="00D51B81">
            <w:r w:rsidRPr="00D51B81">
              <w:rPr>
                <w:u w:val="single"/>
              </w:rPr>
              <w:t>Cohort replication</w:t>
            </w:r>
            <w:r w:rsidRPr="00D51B81">
              <w:t> 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519141E0" w14:textId="77777777" w:rsidR="00D51B81" w:rsidRPr="00D51B81" w:rsidRDefault="00D51B81" w:rsidP="00D51B81">
            <w:r w:rsidRPr="00D51B81">
              <w:rPr>
                <w:u w:val="single"/>
              </w:rPr>
              <w:t>Counts, rates, inclusion logic</w:t>
            </w:r>
            <w:r w:rsidRPr="00D51B81">
              <w:t> 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4C9921C4" w14:textId="77777777" w:rsidR="00D51B81" w:rsidRPr="00D51B81" w:rsidRDefault="00D51B81" w:rsidP="00D51B81">
            <w:r w:rsidRPr="00D51B81">
              <w:rPr>
                <w:u w:val="single"/>
              </w:rPr>
              <w:t>Feasibility, service analysis</w:t>
            </w:r>
            <w:r w:rsidRPr="00D51B81">
              <w:t> </w:t>
            </w: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F2FA"/>
            <w:vAlign w:val="center"/>
            <w:hideMark/>
          </w:tcPr>
          <w:p w14:paraId="29B12B8E" w14:textId="77777777" w:rsidR="00D51B81" w:rsidRPr="00D51B81" w:rsidRDefault="00D51B81" w:rsidP="00D51B81">
            <w:r w:rsidRPr="00D51B81">
              <w:rPr>
                <w:u w:val="single"/>
              </w:rPr>
              <w:t>Highly governance-aligned</w:t>
            </w:r>
            <w:r w:rsidRPr="00D51B81">
              <w:t> </w:t>
            </w:r>
          </w:p>
        </w:tc>
      </w:tr>
    </w:tbl>
    <w:p w14:paraId="219131D2" w14:textId="77777777" w:rsidR="00D51B81" w:rsidRPr="00D51B81" w:rsidRDefault="00D51B81" w:rsidP="00D51B81">
      <w:r w:rsidRPr="00D51B81">
        <w:t> </w:t>
      </w:r>
    </w:p>
    <w:p w14:paraId="5A31056D" w14:textId="77777777" w:rsidR="00D51B81" w:rsidRPr="00D51B81" w:rsidRDefault="00D51B81" w:rsidP="00D51B81">
      <w:r w:rsidRPr="00D51B81">
        <w:t> </w:t>
      </w:r>
    </w:p>
    <w:p w14:paraId="25AA1305" w14:textId="77777777" w:rsidR="00D51B81" w:rsidRPr="00D51B81" w:rsidRDefault="00D51B81" w:rsidP="00D51B81">
      <w:r w:rsidRPr="00D51B81">
        <w:t> </w:t>
      </w:r>
    </w:p>
    <w:p w14:paraId="08A87A4A" w14:textId="77777777" w:rsidR="00D51B81" w:rsidRPr="00D51B81" w:rsidRDefault="00D51B81" w:rsidP="00D51B81">
      <w:r w:rsidRPr="00D51B81">
        <w:rPr>
          <w:b/>
          <w:bCs/>
          <w:u w:val="single"/>
        </w:rPr>
        <w:t>Tools and platforms (non-exhaustive)</w:t>
      </w:r>
      <w:r w:rsidRPr="00D51B81">
        <w:t> </w:t>
      </w:r>
    </w:p>
    <w:p w14:paraId="426829B2" w14:textId="77777777" w:rsidR="00D51B81" w:rsidRPr="00D51B81" w:rsidRDefault="00D51B81" w:rsidP="00D51B81">
      <w:r w:rsidRPr="00D51B81">
        <w:rPr>
          <w:b/>
          <w:bCs/>
          <w:u w:val="single"/>
        </w:rPr>
        <w:lastRenderedPageBreak/>
        <w:t>Open-source evaluation libraries</w:t>
      </w:r>
      <w:r w:rsidRPr="00D51B81">
        <w:t> </w:t>
      </w:r>
    </w:p>
    <w:p w14:paraId="31147013" w14:textId="77777777" w:rsidR="00D51B81" w:rsidRPr="00D51B81" w:rsidRDefault="00D51B81" w:rsidP="00D51B81">
      <w:pPr>
        <w:numPr>
          <w:ilvl w:val="0"/>
          <w:numId w:val="35"/>
        </w:numPr>
      </w:pPr>
      <w:proofErr w:type="spellStart"/>
      <w:r w:rsidRPr="00D51B81">
        <w:rPr>
          <w:b/>
          <w:bCs/>
          <w:u w:val="single"/>
        </w:rPr>
        <w:t>SDMetrics</w:t>
      </w:r>
      <w:proofErr w:type="spellEnd"/>
      <w:r w:rsidRPr="00D51B81">
        <w:rPr>
          <w:u w:val="single"/>
        </w:rPr>
        <w:t>: model-agnostic fidelity reports</w:t>
      </w:r>
      <w:r w:rsidRPr="00D51B81">
        <w:t> </w:t>
      </w:r>
    </w:p>
    <w:p w14:paraId="781C5DA5" w14:textId="77777777" w:rsidR="00D51B81" w:rsidRPr="00D51B81" w:rsidRDefault="00D51B81" w:rsidP="00D51B81">
      <w:pPr>
        <w:numPr>
          <w:ilvl w:val="0"/>
          <w:numId w:val="36"/>
        </w:numPr>
      </w:pPr>
      <w:proofErr w:type="spellStart"/>
      <w:r w:rsidRPr="00D51B81">
        <w:rPr>
          <w:b/>
          <w:bCs/>
          <w:u w:val="single"/>
        </w:rPr>
        <w:t>SynthCity</w:t>
      </w:r>
      <w:proofErr w:type="spellEnd"/>
      <w:r w:rsidRPr="00D51B81">
        <w:rPr>
          <w:b/>
          <w:bCs/>
          <w:u w:val="single"/>
        </w:rPr>
        <w:t>:</w:t>
      </w:r>
      <w:r w:rsidRPr="00D51B81">
        <w:rPr>
          <w:u w:val="single"/>
        </w:rPr>
        <w:t> integrated fidelity, utility, detection, privacy benchmarks</w:t>
      </w:r>
      <w:r w:rsidRPr="00D51B81">
        <w:t> </w:t>
      </w:r>
    </w:p>
    <w:p w14:paraId="73416D7D" w14:textId="77777777" w:rsidR="00D51B81" w:rsidRPr="00D51B81" w:rsidRDefault="00D51B81" w:rsidP="00D51B81">
      <w:pPr>
        <w:numPr>
          <w:ilvl w:val="0"/>
          <w:numId w:val="37"/>
        </w:numPr>
      </w:pPr>
      <w:proofErr w:type="spellStart"/>
      <w:r w:rsidRPr="00D51B81">
        <w:rPr>
          <w:b/>
          <w:bCs/>
          <w:u w:val="single"/>
        </w:rPr>
        <w:t>SynthEval</w:t>
      </w:r>
      <w:proofErr w:type="spellEnd"/>
      <w:r w:rsidRPr="00D51B81">
        <w:rPr>
          <w:u w:val="single"/>
        </w:rPr>
        <w:t>: structured evaluation framework for tabular data</w:t>
      </w:r>
      <w:r w:rsidRPr="00D51B81">
        <w:t> </w:t>
      </w:r>
    </w:p>
    <w:p w14:paraId="301239A4" w14:textId="77777777" w:rsidR="00D51B81" w:rsidRPr="00D51B81" w:rsidRDefault="00D51B81" w:rsidP="00D51B81">
      <w:pPr>
        <w:numPr>
          <w:ilvl w:val="0"/>
          <w:numId w:val="38"/>
        </w:numPr>
      </w:pPr>
      <w:r w:rsidRPr="00D51B81">
        <w:t> </w:t>
      </w:r>
    </w:p>
    <w:p w14:paraId="463A0B57" w14:textId="77777777" w:rsidR="00D51B81" w:rsidRPr="00D51B81" w:rsidRDefault="00D51B81" w:rsidP="00D51B81">
      <w:r w:rsidRPr="00D51B81">
        <w:rPr>
          <w:b/>
          <w:bCs/>
          <w:u w:val="single"/>
        </w:rPr>
        <w:t>Health-focused benchmarking</w:t>
      </w:r>
      <w:r w:rsidRPr="00D51B81">
        <w:t> </w:t>
      </w:r>
    </w:p>
    <w:p w14:paraId="3BD1DC60" w14:textId="77777777" w:rsidR="00D51B81" w:rsidRPr="00D51B81" w:rsidRDefault="00D51B81" w:rsidP="00D51B81">
      <w:pPr>
        <w:numPr>
          <w:ilvl w:val="0"/>
          <w:numId w:val="39"/>
        </w:numPr>
      </w:pPr>
      <w:proofErr w:type="spellStart"/>
      <w:r w:rsidRPr="00D51B81">
        <w:rPr>
          <w:b/>
          <w:bCs/>
          <w:u w:val="single"/>
        </w:rPr>
        <w:t>SynthRO</w:t>
      </w:r>
      <w:proofErr w:type="spellEnd"/>
      <w:r w:rsidRPr="00D51B81">
        <w:rPr>
          <w:b/>
          <w:bCs/>
          <w:u w:val="single"/>
        </w:rPr>
        <w:t>:</w:t>
      </w:r>
      <w:r w:rsidRPr="00D51B81">
        <w:rPr>
          <w:u w:val="single"/>
        </w:rPr>
        <w:t> prioritised, dashboard-based benchmarking for health datasets</w:t>
      </w:r>
      <w:r w:rsidRPr="00D51B81">
        <w:t> </w:t>
      </w:r>
    </w:p>
    <w:p w14:paraId="7D002B8F" w14:textId="77777777" w:rsidR="00D51B81" w:rsidRPr="00D51B81" w:rsidRDefault="00D51B81" w:rsidP="00D51B81">
      <w:pPr>
        <w:numPr>
          <w:ilvl w:val="0"/>
          <w:numId w:val="40"/>
        </w:numPr>
      </w:pPr>
      <w:r w:rsidRPr="00D51B81">
        <w:t> </w:t>
      </w:r>
    </w:p>
    <w:p w14:paraId="0A94013E" w14:textId="77777777" w:rsidR="00D51B81" w:rsidRPr="00D51B81" w:rsidRDefault="00D51B81" w:rsidP="00D51B81">
      <w:r w:rsidRPr="00D51B81">
        <w:rPr>
          <w:b/>
          <w:bCs/>
          <w:u w:val="single"/>
        </w:rPr>
        <w:t>Commercial platforms (with evaluation modules)</w:t>
      </w:r>
      <w:r w:rsidRPr="00D51B81">
        <w:t> </w:t>
      </w:r>
    </w:p>
    <w:p w14:paraId="6B005766" w14:textId="77777777" w:rsidR="00D51B81" w:rsidRPr="00D51B81" w:rsidRDefault="00D51B81" w:rsidP="00D51B81">
      <w:pPr>
        <w:numPr>
          <w:ilvl w:val="0"/>
          <w:numId w:val="41"/>
        </w:numPr>
      </w:pPr>
      <w:proofErr w:type="spellStart"/>
      <w:r w:rsidRPr="00D51B81">
        <w:rPr>
          <w:u w:val="single"/>
        </w:rPr>
        <w:t>YData</w:t>
      </w:r>
      <w:proofErr w:type="spellEnd"/>
      <w:r w:rsidRPr="00D51B81">
        <w:rPr>
          <w:u w:val="single"/>
        </w:rPr>
        <w:t>, MOSTLY AI, Gretel (evaluation outputs must be documented and reproducible)</w:t>
      </w:r>
      <w:r w:rsidRPr="00D51B81">
        <w:t> </w:t>
      </w:r>
    </w:p>
    <w:p w14:paraId="0725E6E2" w14:textId="77777777" w:rsidR="00D51B81" w:rsidRPr="00D51B81" w:rsidRDefault="00D51B81" w:rsidP="00D51B81">
      <w:pPr>
        <w:numPr>
          <w:ilvl w:val="0"/>
          <w:numId w:val="42"/>
        </w:numPr>
      </w:pPr>
      <w:r w:rsidRPr="00D51B81">
        <w:t> </w:t>
      </w:r>
    </w:p>
    <w:p w14:paraId="54172545" w14:textId="77777777" w:rsidR="00D51B81" w:rsidRPr="00D51B81" w:rsidRDefault="00D51B81" w:rsidP="00D51B81">
      <w:r w:rsidRPr="00D51B81">
        <w:rPr>
          <w:b/>
          <w:bCs/>
          <w:u w:val="single"/>
        </w:rPr>
        <w:t>Framework expectation:</w:t>
      </w:r>
      <w:r w:rsidRPr="00D51B81">
        <w:rPr>
          <w:u w:val="single"/>
        </w:rPr>
        <w:t> tool choice must be documented; results must be interpretable without vendor-specific scoring alone.</w:t>
      </w:r>
      <w:r w:rsidRPr="00D51B81">
        <w:t> </w:t>
      </w:r>
    </w:p>
    <w:p w14:paraId="16FDB89D" w14:textId="77777777" w:rsidR="00D51B81" w:rsidRPr="00D51B81" w:rsidRDefault="00D51B81" w:rsidP="00D51B81">
      <w:r w:rsidRPr="00D51B81">
        <w:t> </w:t>
      </w:r>
    </w:p>
    <w:p w14:paraId="1EA00BC5" w14:textId="77777777" w:rsidR="00D51B81" w:rsidRPr="00D51B81" w:rsidRDefault="00D51B81" w:rsidP="00D51B81">
      <w:r w:rsidRPr="00D51B81">
        <w:rPr>
          <w:b/>
          <w:bCs/>
          <w:u w:val="single"/>
        </w:rPr>
        <w:t>Persona-aligned minimum evaluation sets</w:t>
      </w:r>
      <w:r w:rsidRPr="00D51B81">
        <w:t> </w:t>
      </w:r>
    </w:p>
    <w:p w14:paraId="7CF048E6" w14:textId="77777777" w:rsidR="00D51B81" w:rsidRPr="00D51B81" w:rsidRDefault="00D51B81" w:rsidP="00D51B81">
      <w:r w:rsidRPr="00D51B81">
        <w:t> </w:t>
      </w:r>
    </w:p>
    <w:p w14:paraId="29299292" w14:textId="77777777" w:rsidR="00D51B81" w:rsidRPr="00D51B81" w:rsidRDefault="00D51B81" w:rsidP="00D51B81">
      <w:r w:rsidRPr="00D51B81">
        <w:rPr>
          <w:u w:val="single"/>
        </w:rPr>
        <w:t>Data Custodian (governance approval):</w:t>
      </w:r>
      <w:r w:rsidRPr="00D51B81">
        <w:t> </w:t>
      </w:r>
    </w:p>
    <w:p w14:paraId="3AE8BDFC" w14:textId="77777777" w:rsidR="00D51B81" w:rsidRPr="00D51B81" w:rsidRDefault="00D51B81" w:rsidP="00D51B81">
      <w:r w:rsidRPr="00D51B81">
        <w:rPr>
          <w:u w:val="single"/>
        </w:rPr>
        <w:t>Minimum required</w:t>
      </w:r>
      <w:r w:rsidRPr="00D51B81">
        <w:t> </w:t>
      </w:r>
    </w:p>
    <w:p w14:paraId="0DCD4950" w14:textId="77777777" w:rsidR="00D51B81" w:rsidRPr="00D51B81" w:rsidRDefault="00D51B81" w:rsidP="00D51B81">
      <w:pPr>
        <w:numPr>
          <w:ilvl w:val="0"/>
          <w:numId w:val="43"/>
        </w:numPr>
      </w:pPr>
      <w:r w:rsidRPr="00D51B81">
        <w:rPr>
          <w:u w:val="single"/>
        </w:rPr>
        <w:t>Pre-flight validity checks</w:t>
      </w:r>
      <w:r w:rsidRPr="00D51B81">
        <w:t> </w:t>
      </w:r>
    </w:p>
    <w:p w14:paraId="17823099" w14:textId="77777777" w:rsidR="00D51B81" w:rsidRPr="00D51B81" w:rsidRDefault="00D51B81" w:rsidP="00D51B81">
      <w:pPr>
        <w:numPr>
          <w:ilvl w:val="0"/>
          <w:numId w:val="44"/>
        </w:numPr>
      </w:pPr>
      <w:r w:rsidRPr="00D51B81">
        <w:rPr>
          <w:u w:val="single"/>
        </w:rPr>
        <w:t>Univariate + dependency fidelity (stratified)</w:t>
      </w:r>
      <w:r w:rsidRPr="00D51B81">
        <w:t> </w:t>
      </w:r>
    </w:p>
    <w:p w14:paraId="788F0956" w14:textId="77777777" w:rsidR="00D51B81" w:rsidRPr="00D51B81" w:rsidRDefault="00D51B81" w:rsidP="00D51B81">
      <w:pPr>
        <w:numPr>
          <w:ilvl w:val="0"/>
          <w:numId w:val="45"/>
        </w:numPr>
      </w:pPr>
      <w:r w:rsidRPr="00D51B81">
        <w:rPr>
          <w:u w:val="single"/>
        </w:rPr>
        <w:t>One utility workload aligned to stated purpose</w:t>
      </w:r>
      <w:r w:rsidRPr="00D51B81">
        <w:t> </w:t>
      </w:r>
    </w:p>
    <w:p w14:paraId="22662B72" w14:textId="77777777" w:rsidR="00D51B81" w:rsidRPr="00D51B81" w:rsidRDefault="00D51B81" w:rsidP="00D51B81">
      <w:pPr>
        <w:numPr>
          <w:ilvl w:val="0"/>
          <w:numId w:val="46"/>
        </w:numPr>
      </w:pPr>
      <w:r w:rsidRPr="00D51B81">
        <w:rPr>
          <w:u w:val="single"/>
        </w:rPr>
        <w:t>Explicit linkage to Appendix 7 privacy assessment</w:t>
      </w:r>
      <w:r w:rsidRPr="00D51B81">
        <w:t> </w:t>
      </w:r>
    </w:p>
    <w:p w14:paraId="449D69FD" w14:textId="77777777" w:rsidR="00D51B81" w:rsidRPr="00D51B81" w:rsidRDefault="00D51B81" w:rsidP="00D51B81">
      <w:r w:rsidRPr="00D51B81">
        <w:rPr>
          <w:u w:val="single"/>
        </w:rPr>
        <w:t>Decision question:</w:t>
      </w:r>
      <w:r w:rsidRPr="00D51B81">
        <w:t> </w:t>
      </w:r>
    </w:p>
    <w:p w14:paraId="65F7E3E0" w14:textId="77777777" w:rsidR="00D51B81" w:rsidRPr="00D51B81" w:rsidRDefault="00D51B81" w:rsidP="00D51B81">
      <w:r w:rsidRPr="00D51B81">
        <w:rPr>
          <w:u w:val="single"/>
        </w:rPr>
        <w:t>Is this synthetic dataset sufficiently faithful and useful </w:t>
      </w:r>
      <w:r w:rsidRPr="00D51B81">
        <w:rPr>
          <w:i/>
          <w:iCs/>
          <w:u w:val="single"/>
        </w:rPr>
        <w:t>for the stated purpose</w:t>
      </w:r>
      <w:r w:rsidRPr="00D51B81">
        <w:rPr>
          <w:u w:val="single"/>
        </w:rPr>
        <w:t>, without introducing unacceptable residual risk?</w:t>
      </w:r>
      <w:r w:rsidRPr="00D51B81">
        <w:t> </w:t>
      </w:r>
    </w:p>
    <w:p w14:paraId="71EE07D3" w14:textId="77777777" w:rsidR="00D51B81" w:rsidRPr="00D51B81" w:rsidRDefault="00D51B81" w:rsidP="00D51B81">
      <w:r w:rsidRPr="00D51B81">
        <w:t> </w:t>
      </w:r>
    </w:p>
    <w:p w14:paraId="53AF28BB" w14:textId="77777777" w:rsidR="00D51B81" w:rsidRPr="00D51B81" w:rsidRDefault="00D51B81" w:rsidP="00D51B81">
      <w:r w:rsidRPr="00D51B81">
        <w:rPr>
          <w:u w:val="single"/>
        </w:rPr>
        <w:t>Data Requestor (research / planning user):</w:t>
      </w:r>
      <w:r w:rsidRPr="00D51B81">
        <w:t> </w:t>
      </w:r>
    </w:p>
    <w:p w14:paraId="01BA6A2D" w14:textId="77777777" w:rsidR="00D51B81" w:rsidRPr="00D51B81" w:rsidRDefault="00D51B81" w:rsidP="00D51B81">
      <w:r w:rsidRPr="00D51B81">
        <w:rPr>
          <w:u w:val="single"/>
        </w:rPr>
        <w:t>Minimum required</w:t>
      </w:r>
      <w:r w:rsidRPr="00D51B81">
        <w:t> </w:t>
      </w:r>
    </w:p>
    <w:p w14:paraId="6787E476" w14:textId="77777777" w:rsidR="00D51B81" w:rsidRPr="00D51B81" w:rsidRDefault="00D51B81" w:rsidP="00D51B81">
      <w:pPr>
        <w:numPr>
          <w:ilvl w:val="0"/>
          <w:numId w:val="47"/>
        </w:numPr>
      </w:pPr>
      <w:r w:rsidRPr="00D51B81">
        <w:rPr>
          <w:u w:val="single"/>
        </w:rPr>
        <w:lastRenderedPageBreak/>
        <w:t>Utility evaluation aligned to their proposed analysis</w:t>
      </w:r>
      <w:r w:rsidRPr="00D51B81">
        <w:t> </w:t>
      </w:r>
    </w:p>
    <w:p w14:paraId="635471D6" w14:textId="77777777" w:rsidR="00D51B81" w:rsidRPr="00D51B81" w:rsidRDefault="00D51B81" w:rsidP="00D51B81">
      <w:pPr>
        <w:numPr>
          <w:ilvl w:val="0"/>
          <w:numId w:val="48"/>
        </w:numPr>
      </w:pPr>
      <w:r w:rsidRPr="00D51B81">
        <w:rPr>
          <w:u w:val="single"/>
        </w:rPr>
        <w:t>Clear limitations on unsupported uses</w:t>
      </w:r>
      <w:r w:rsidRPr="00D51B81">
        <w:t> </w:t>
      </w:r>
    </w:p>
    <w:p w14:paraId="39A00FF6" w14:textId="77777777" w:rsidR="00D51B81" w:rsidRPr="00D51B81" w:rsidRDefault="00D51B81" w:rsidP="00D51B81">
      <w:pPr>
        <w:numPr>
          <w:ilvl w:val="0"/>
          <w:numId w:val="49"/>
        </w:numPr>
      </w:pPr>
      <w:r w:rsidRPr="00D51B81">
        <w:rPr>
          <w:u w:val="single"/>
        </w:rPr>
        <w:t>Cohort and rate replication where relevant</w:t>
      </w:r>
      <w:r w:rsidRPr="00D51B81">
        <w:t> </w:t>
      </w:r>
    </w:p>
    <w:p w14:paraId="4C911573" w14:textId="77777777" w:rsidR="00D51B81" w:rsidRPr="00D51B81" w:rsidRDefault="00D51B81" w:rsidP="00D51B81">
      <w:r w:rsidRPr="00D51B81">
        <w:rPr>
          <w:u w:val="single"/>
        </w:rPr>
        <w:t>Decision question:</w:t>
      </w:r>
      <w:r w:rsidRPr="00D51B81">
        <w:t> </w:t>
      </w:r>
    </w:p>
    <w:p w14:paraId="74F0C8BF" w14:textId="77777777" w:rsidR="00D51B81" w:rsidRPr="00D51B81" w:rsidRDefault="00D51B81" w:rsidP="00D51B81">
      <w:r w:rsidRPr="00D51B81">
        <w:rPr>
          <w:u w:val="single"/>
        </w:rPr>
        <w:t>Can this dataset answer my question reliably, and where </w:t>
      </w:r>
      <w:r w:rsidRPr="00D51B81">
        <w:t>could </w:t>
      </w:r>
      <w:r w:rsidRPr="00D51B81">
        <w:rPr>
          <w:u w:val="single"/>
        </w:rPr>
        <w:t>mislead me?</w:t>
      </w:r>
      <w:r w:rsidRPr="00D51B81">
        <w:t> </w:t>
      </w:r>
    </w:p>
    <w:p w14:paraId="54523DC6" w14:textId="77777777" w:rsidR="00D51B81" w:rsidRPr="00D51B81" w:rsidRDefault="00D51B81" w:rsidP="00D51B81">
      <w:r w:rsidRPr="00D51B81">
        <w:t> </w:t>
      </w:r>
    </w:p>
    <w:p w14:paraId="7218AE77" w14:textId="77777777" w:rsidR="00D51B81" w:rsidRPr="00D51B81" w:rsidRDefault="00D51B81" w:rsidP="00D51B81">
      <w:r w:rsidRPr="00D51B81">
        <w:rPr>
          <w:u w:val="single"/>
        </w:rPr>
        <w:t>Data Scientist (generator / evaluator):</w:t>
      </w:r>
      <w:r w:rsidRPr="00D51B81">
        <w:t> </w:t>
      </w:r>
    </w:p>
    <w:p w14:paraId="37EA0DC2" w14:textId="77777777" w:rsidR="00D51B81" w:rsidRPr="00D51B81" w:rsidRDefault="00D51B81" w:rsidP="00D51B81">
      <w:r w:rsidRPr="00D51B81">
        <w:rPr>
          <w:u w:val="single"/>
        </w:rPr>
        <w:t>Minimum required</w:t>
      </w:r>
      <w:r w:rsidRPr="00D51B81">
        <w:t> </w:t>
      </w:r>
    </w:p>
    <w:p w14:paraId="291E8F23" w14:textId="77777777" w:rsidR="00D51B81" w:rsidRPr="00D51B81" w:rsidRDefault="00D51B81" w:rsidP="00D51B81">
      <w:pPr>
        <w:numPr>
          <w:ilvl w:val="0"/>
          <w:numId w:val="50"/>
        </w:numPr>
      </w:pPr>
      <w:r w:rsidRPr="00D51B81">
        <w:rPr>
          <w:u w:val="single"/>
        </w:rPr>
        <w:t>Full fidelity suite (including conditional fidelity)</w:t>
      </w:r>
      <w:r w:rsidRPr="00D51B81">
        <w:t> </w:t>
      </w:r>
    </w:p>
    <w:p w14:paraId="14660C62" w14:textId="77777777" w:rsidR="00D51B81" w:rsidRPr="00D51B81" w:rsidRDefault="00D51B81" w:rsidP="00D51B81">
      <w:pPr>
        <w:numPr>
          <w:ilvl w:val="0"/>
          <w:numId w:val="51"/>
        </w:numPr>
      </w:pPr>
      <w:r w:rsidRPr="00D51B81">
        <w:rPr>
          <w:u w:val="single"/>
        </w:rPr>
        <w:t>At least two utility workloads</w:t>
      </w:r>
      <w:r w:rsidRPr="00D51B81">
        <w:t> </w:t>
      </w:r>
    </w:p>
    <w:p w14:paraId="29F5B6D6" w14:textId="77777777" w:rsidR="00D51B81" w:rsidRPr="00D51B81" w:rsidRDefault="00D51B81" w:rsidP="00D51B81">
      <w:pPr>
        <w:numPr>
          <w:ilvl w:val="0"/>
          <w:numId w:val="52"/>
        </w:numPr>
      </w:pPr>
      <w:r w:rsidRPr="00D51B81">
        <w:rPr>
          <w:u w:val="single"/>
        </w:rPr>
        <w:t>Diagnostic plots and failure analysis</w:t>
      </w:r>
      <w:r w:rsidRPr="00D51B81">
        <w:t> </w:t>
      </w:r>
    </w:p>
    <w:p w14:paraId="5274022A" w14:textId="77777777" w:rsidR="00D51B81" w:rsidRPr="00D51B81" w:rsidRDefault="00D51B81" w:rsidP="00D51B81">
      <w:pPr>
        <w:numPr>
          <w:ilvl w:val="0"/>
          <w:numId w:val="53"/>
        </w:numPr>
      </w:pPr>
      <w:r w:rsidRPr="00D51B81">
        <w:rPr>
          <w:u w:val="single"/>
        </w:rPr>
        <w:t>Documentation of trade-offs observed</w:t>
      </w:r>
      <w:r w:rsidRPr="00D51B81">
        <w:t> </w:t>
      </w:r>
    </w:p>
    <w:p w14:paraId="4783D79B" w14:textId="77777777" w:rsidR="00D51B81" w:rsidRPr="00D51B81" w:rsidRDefault="00D51B81" w:rsidP="00D51B81">
      <w:pPr>
        <w:numPr>
          <w:ilvl w:val="0"/>
          <w:numId w:val="54"/>
        </w:numPr>
      </w:pPr>
      <w:r w:rsidRPr="00D51B81">
        <w:t> </w:t>
      </w:r>
    </w:p>
    <w:p w14:paraId="27F320B0" w14:textId="77777777" w:rsidR="00D51B81" w:rsidRPr="00D51B81" w:rsidRDefault="00D51B81" w:rsidP="00D51B81">
      <w:r w:rsidRPr="00D51B81">
        <w:rPr>
          <w:b/>
          <w:bCs/>
          <w:u w:val="single"/>
        </w:rPr>
        <w:t>Decision question:</w:t>
      </w:r>
      <w:r w:rsidRPr="00D51B81">
        <w:t> </w:t>
      </w:r>
    </w:p>
    <w:p w14:paraId="3539CF70" w14:textId="77777777" w:rsidR="00D51B81" w:rsidRPr="00D51B81" w:rsidRDefault="00D51B81" w:rsidP="00D51B81">
      <w:r w:rsidRPr="00D51B81">
        <w:rPr>
          <w:u w:val="single"/>
        </w:rPr>
        <w:t>Which generation approach best balances fidelity, utility, and privacy for this context?</w:t>
      </w:r>
      <w:r w:rsidRPr="00D51B81">
        <w:t> </w:t>
      </w:r>
    </w:p>
    <w:p w14:paraId="05D7CAD1" w14:textId="77777777" w:rsidR="00D51B81" w:rsidRPr="00D51B81" w:rsidRDefault="00D51B81" w:rsidP="00D51B81">
      <w:r w:rsidRPr="00D51B81">
        <w:t> </w:t>
      </w:r>
    </w:p>
    <w:p w14:paraId="428C6035" w14:textId="77777777" w:rsidR="00D51B81" w:rsidRPr="00D51B81" w:rsidRDefault="00D51B81" w:rsidP="00D51B81">
      <w:r w:rsidRPr="00D51B81">
        <w:t> </w:t>
      </w:r>
    </w:p>
    <w:p w14:paraId="1E53B882" w14:textId="77777777" w:rsidR="00D51B81" w:rsidRPr="00D51B81" w:rsidRDefault="00D51B81" w:rsidP="00D51B81">
      <w:r w:rsidRPr="00D51B81">
        <w:rPr>
          <w:b/>
          <w:bCs/>
          <w:u w:val="single"/>
        </w:rPr>
        <w:t>Reporting requirements</w:t>
      </w:r>
      <w:r w:rsidRPr="00D51B81">
        <w:t> </w:t>
      </w:r>
    </w:p>
    <w:p w14:paraId="0CDA123F" w14:textId="77777777" w:rsidR="00D51B81" w:rsidRPr="00D51B81" w:rsidRDefault="00D51B81" w:rsidP="00D51B81">
      <w:r w:rsidRPr="00D51B81">
        <w:rPr>
          <w:u w:val="single"/>
        </w:rPr>
        <w:t>Every released synthetic dataset should be accompanied by a </w:t>
      </w:r>
      <w:r w:rsidRPr="00D51B81">
        <w:rPr>
          <w:b/>
          <w:bCs/>
          <w:u w:val="single"/>
        </w:rPr>
        <w:t>Synthetic Data Fidelity &amp; Utility Statement</w:t>
      </w:r>
      <w:r w:rsidRPr="00D51B81">
        <w:rPr>
          <w:u w:val="single"/>
        </w:rPr>
        <w:t> containing:</w:t>
      </w:r>
      <w:r w:rsidRPr="00D51B81">
        <w:t> </w:t>
      </w:r>
    </w:p>
    <w:p w14:paraId="24FAA526" w14:textId="77777777" w:rsidR="00D51B81" w:rsidRPr="00D51B81" w:rsidRDefault="00D51B81" w:rsidP="00D51B81">
      <w:pPr>
        <w:numPr>
          <w:ilvl w:val="0"/>
          <w:numId w:val="55"/>
        </w:numPr>
      </w:pPr>
      <w:r w:rsidRPr="00D51B81">
        <w:rPr>
          <w:u w:val="single"/>
        </w:rPr>
        <w:t>Declared use case(s)</w:t>
      </w:r>
      <w:r w:rsidRPr="00D51B81">
        <w:t> </w:t>
      </w:r>
    </w:p>
    <w:p w14:paraId="3E9E675D" w14:textId="77777777" w:rsidR="00D51B81" w:rsidRPr="00D51B81" w:rsidRDefault="00D51B81" w:rsidP="00D51B81">
      <w:pPr>
        <w:numPr>
          <w:ilvl w:val="0"/>
          <w:numId w:val="56"/>
        </w:numPr>
      </w:pPr>
      <w:r w:rsidRPr="00D51B81">
        <w:rPr>
          <w:u w:val="single"/>
        </w:rPr>
        <w:t>Evaluation methods and tools used</w:t>
      </w:r>
      <w:r w:rsidRPr="00D51B81">
        <w:t> </w:t>
      </w:r>
    </w:p>
    <w:p w14:paraId="5DF03C57" w14:textId="77777777" w:rsidR="00D51B81" w:rsidRPr="00D51B81" w:rsidRDefault="00D51B81" w:rsidP="00D51B81">
      <w:pPr>
        <w:numPr>
          <w:ilvl w:val="0"/>
          <w:numId w:val="57"/>
        </w:numPr>
      </w:pPr>
      <w:r w:rsidRPr="00D51B81">
        <w:rPr>
          <w:u w:val="single"/>
        </w:rPr>
        <w:t>Summary of fidelity findings</w:t>
      </w:r>
      <w:r w:rsidRPr="00D51B81">
        <w:t> </w:t>
      </w:r>
    </w:p>
    <w:p w14:paraId="6447C279" w14:textId="77777777" w:rsidR="00D51B81" w:rsidRPr="00D51B81" w:rsidRDefault="00D51B81" w:rsidP="00D51B81">
      <w:pPr>
        <w:numPr>
          <w:ilvl w:val="0"/>
          <w:numId w:val="58"/>
        </w:numPr>
      </w:pPr>
      <w:r w:rsidRPr="00D51B81">
        <w:rPr>
          <w:u w:val="single"/>
        </w:rPr>
        <w:t>Summary of utility findings</w:t>
      </w:r>
      <w:r w:rsidRPr="00D51B81">
        <w:t> </w:t>
      </w:r>
    </w:p>
    <w:p w14:paraId="2FFC993D" w14:textId="77777777" w:rsidR="00D51B81" w:rsidRPr="00D51B81" w:rsidRDefault="00D51B81" w:rsidP="00D51B81">
      <w:pPr>
        <w:numPr>
          <w:ilvl w:val="0"/>
          <w:numId w:val="59"/>
        </w:numPr>
      </w:pPr>
      <w:r w:rsidRPr="00D51B81">
        <w:rPr>
          <w:u w:val="single"/>
        </w:rPr>
        <w:t>Known limitations and exclusions</w:t>
      </w:r>
      <w:r w:rsidRPr="00D51B81">
        <w:t> </w:t>
      </w:r>
    </w:p>
    <w:p w14:paraId="088F879D" w14:textId="77777777" w:rsidR="00D51B81" w:rsidRPr="00D51B81" w:rsidRDefault="00D51B81" w:rsidP="00D51B81">
      <w:pPr>
        <w:numPr>
          <w:ilvl w:val="0"/>
          <w:numId w:val="60"/>
        </w:numPr>
      </w:pPr>
      <w:r w:rsidRPr="00D51B81">
        <w:rPr>
          <w:u w:val="single"/>
        </w:rPr>
        <w:t>Relationship to privacy assessment (Appendix 7)</w:t>
      </w:r>
      <w:r w:rsidRPr="00D51B81">
        <w:t> </w:t>
      </w:r>
    </w:p>
    <w:p w14:paraId="05524C55" w14:textId="77777777" w:rsidR="00D51B81" w:rsidRPr="00D51B81" w:rsidRDefault="00D51B81" w:rsidP="00D51B81">
      <w:r w:rsidRPr="00D51B81">
        <w:rPr>
          <w:u w:val="single"/>
        </w:rPr>
        <w:t>This statement is intended to </w:t>
      </w:r>
      <w:r w:rsidRPr="00D51B81">
        <w:rPr>
          <w:b/>
          <w:bCs/>
          <w:u w:val="single"/>
        </w:rPr>
        <w:t>travel with the dataset</w:t>
      </w:r>
      <w:r w:rsidRPr="00D51B81">
        <w:rPr>
          <w:u w:val="single"/>
        </w:rPr>
        <w:t> and support responsible reuse.</w:t>
      </w:r>
      <w:r w:rsidRPr="00D51B81">
        <w:t> </w:t>
      </w:r>
    </w:p>
    <w:p w14:paraId="4147187E" w14:textId="77777777" w:rsidR="00D51B81" w:rsidRPr="00D51B81" w:rsidRDefault="00D51B81" w:rsidP="00D51B81">
      <w:r w:rsidRPr="00D51B81">
        <w:t> </w:t>
      </w:r>
    </w:p>
    <w:p w14:paraId="5F837BC7" w14:textId="77777777" w:rsidR="00D51B81" w:rsidRPr="00D51B81" w:rsidRDefault="00D51B81" w:rsidP="00D51B81">
      <w:r w:rsidRPr="00D51B81">
        <w:rPr>
          <w:b/>
          <w:bCs/>
          <w:u w:val="single"/>
        </w:rPr>
        <w:lastRenderedPageBreak/>
        <w:t>Key limitations and open issues</w:t>
      </w:r>
      <w:r w:rsidRPr="00D51B81">
        <w:t> </w:t>
      </w:r>
    </w:p>
    <w:p w14:paraId="5230719C" w14:textId="77777777" w:rsidR="00D51B81" w:rsidRPr="00D51B81" w:rsidRDefault="00D51B81" w:rsidP="00D51B81">
      <w:pPr>
        <w:numPr>
          <w:ilvl w:val="0"/>
          <w:numId w:val="61"/>
        </w:numPr>
      </w:pPr>
      <w:r w:rsidRPr="00D51B81">
        <w:rPr>
          <w:u w:val="single"/>
        </w:rPr>
        <w:t>There is </w:t>
      </w:r>
      <w:r w:rsidRPr="00D51B81">
        <w:rPr>
          <w:b/>
          <w:bCs/>
          <w:u w:val="single"/>
        </w:rPr>
        <w:t>no universal metric set</w:t>
      </w:r>
      <w:r w:rsidRPr="00D51B81">
        <w:rPr>
          <w:u w:val="single"/>
        </w:rPr>
        <w:t> suitable for all health use cases, however,</w:t>
      </w:r>
      <w:r w:rsidRPr="00D51B81">
        <w:t> </w:t>
      </w:r>
    </w:p>
    <w:p w14:paraId="2783523A" w14:textId="77777777" w:rsidR="00D51B81" w:rsidRPr="00D51B81" w:rsidRDefault="00D51B81" w:rsidP="00D51B81">
      <w:pPr>
        <w:numPr>
          <w:ilvl w:val="0"/>
          <w:numId w:val="62"/>
        </w:numPr>
      </w:pPr>
      <w:r w:rsidRPr="00D51B81">
        <w:t> However, it is expected that, as more synthetic data sets are created, some common patterns will emerge.  </w:t>
      </w:r>
    </w:p>
    <w:p w14:paraId="73F64BC4" w14:textId="77777777" w:rsidR="00D51B81" w:rsidRPr="00D51B81" w:rsidRDefault="00D51B81" w:rsidP="00D51B81">
      <w:pPr>
        <w:numPr>
          <w:ilvl w:val="0"/>
          <w:numId w:val="63"/>
        </w:numPr>
      </w:pPr>
      <w:r w:rsidRPr="00D51B81">
        <w:rPr>
          <w:u w:val="single"/>
        </w:rPr>
        <w:t>Subpopulation fidelity remains the most common failure mode.</w:t>
      </w:r>
      <w:r w:rsidRPr="00D51B81">
        <w:t> </w:t>
      </w:r>
    </w:p>
    <w:p w14:paraId="4AC59018" w14:textId="77777777" w:rsidR="00D51B81" w:rsidRPr="00D51B81" w:rsidRDefault="00D51B81" w:rsidP="00D51B81">
      <w:pPr>
        <w:numPr>
          <w:ilvl w:val="0"/>
          <w:numId w:val="64"/>
        </w:numPr>
      </w:pPr>
      <w:r w:rsidRPr="00D51B81">
        <w:rPr>
          <w:u w:val="single"/>
        </w:rPr>
        <w:t>Trade-offs between privacy, fidelity, and utility require explicit judgement, not automation.</w:t>
      </w:r>
      <w:r w:rsidRPr="00D51B81">
        <w:t> </w:t>
      </w:r>
    </w:p>
    <w:p w14:paraId="1835C628" w14:textId="77777777" w:rsidR="00D51B81" w:rsidRPr="00D51B81" w:rsidRDefault="00D51B81" w:rsidP="00D51B81">
      <w:pPr>
        <w:numPr>
          <w:ilvl w:val="0"/>
          <w:numId w:val="65"/>
        </w:numPr>
      </w:pPr>
      <w:r w:rsidRPr="00D51B81">
        <w:rPr>
          <w:u w:val="single"/>
        </w:rPr>
        <w:t>Evaluation practices are evolving; this appendix should be reviewed periodically.</w:t>
      </w:r>
      <w:r w:rsidRPr="00D51B81">
        <w:t> </w:t>
      </w:r>
    </w:p>
    <w:p w14:paraId="61FFB369" w14:textId="77777777" w:rsidR="00D51B81" w:rsidRPr="00D51B81" w:rsidRDefault="00D51B81" w:rsidP="00D51B81">
      <w:r w:rsidRPr="00D51B81">
        <w:t> </w:t>
      </w:r>
    </w:p>
    <w:p w14:paraId="2992BCE8" w14:textId="77777777" w:rsidR="00D51B81" w:rsidRPr="00D51B81" w:rsidRDefault="00D51B81" w:rsidP="00D51B81">
      <w:r w:rsidRPr="00D51B81">
        <w:t> </w:t>
      </w:r>
    </w:p>
    <w:p w14:paraId="7D65CA1F" w14:textId="77777777" w:rsidR="00D51B81" w:rsidRPr="00D51B81" w:rsidRDefault="00D51B81" w:rsidP="00D51B81">
      <w:r w:rsidRPr="00D51B81">
        <w:rPr>
          <w:b/>
          <w:bCs/>
          <w:u w:val="single"/>
        </w:rPr>
        <w:t>Sample Decision form</w:t>
      </w:r>
      <w:r w:rsidRPr="00D51B81">
        <w:t> </w:t>
      </w:r>
    </w:p>
    <w:p w14:paraId="45081028" w14:textId="77777777" w:rsidR="00D51B81" w:rsidRPr="00D51B81" w:rsidRDefault="00D51B81" w:rsidP="00D51B81">
      <w:r w:rsidRPr="00D51B81">
        <w:rPr>
          <w:b/>
          <w:bCs/>
          <w:u w:val="single"/>
        </w:rPr>
        <w:t>Synthetic Health Data — DAC / HREC Decision Form</w:t>
      </w:r>
      <w:r w:rsidRPr="00D51B81">
        <w:t> </w:t>
      </w:r>
    </w:p>
    <w:p w14:paraId="6160A2F9" w14:textId="77777777" w:rsidR="00D51B81" w:rsidRPr="00D51B81" w:rsidRDefault="00D51B81" w:rsidP="00D51B81">
      <w:r w:rsidRPr="00D51B81">
        <w:rPr>
          <w:i/>
          <w:iCs/>
          <w:u w:val="single"/>
        </w:rPr>
        <w:t>(Fidelity &amp; Utility Assessment)</w:t>
      </w:r>
      <w:r w:rsidRPr="00D51B81">
        <w:t> </w:t>
      </w:r>
    </w:p>
    <w:p w14:paraId="53591F7F" w14:textId="77777777" w:rsidR="00D51B81" w:rsidRPr="00D51B81" w:rsidRDefault="00D51B81" w:rsidP="00D51B81">
      <w:r w:rsidRPr="00D51B81">
        <w:rPr>
          <w:b/>
          <w:bCs/>
          <w:u w:val="single"/>
        </w:rPr>
        <w:t>Dataset name:</w:t>
      </w:r>
      <w:r w:rsidRPr="00D51B81">
        <w:rPr>
          <w:u w:val="single"/>
        </w:rPr>
        <w:t> _______________________________</w:t>
      </w:r>
      <w:r w:rsidRPr="00D51B81">
        <w:t> </w:t>
      </w:r>
      <w:r w:rsidRPr="00D51B81">
        <w:br/>
      </w:r>
      <w:r w:rsidRPr="00D51B81">
        <w:rPr>
          <w:b/>
          <w:bCs/>
          <w:u w:val="single"/>
        </w:rPr>
        <w:t>Proponent / project:</w:t>
      </w:r>
      <w:r w:rsidRPr="00D51B81">
        <w:rPr>
          <w:u w:val="single"/>
        </w:rPr>
        <w:t> _________________________</w:t>
      </w:r>
      <w:r w:rsidRPr="00D51B81">
        <w:t> </w:t>
      </w:r>
      <w:r w:rsidRPr="00D51B81">
        <w:br/>
      </w:r>
      <w:r w:rsidRPr="00D51B81">
        <w:rPr>
          <w:b/>
          <w:bCs/>
          <w:u w:val="single"/>
        </w:rPr>
        <w:t>Meeting date:</w:t>
      </w:r>
      <w:r w:rsidRPr="00D51B81">
        <w:rPr>
          <w:u w:val="single"/>
        </w:rPr>
        <w:t> _______________________________</w:t>
      </w:r>
      <w:r w:rsidRPr="00D51B81">
        <w:t> </w:t>
      </w:r>
    </w:p>
    <w:p w14:paraId="1D1A1A57" w14:textId="77777777" w:rsidR="00D51B81" w:rsidRPr="00D51B81" w:rsidRDefault="00D51B81" w:rsidP="00D51B81">
      <w:r w:rsidRPr="00D51B81">
        <w:t> </w:t>
      </w:r>
    </w:p>
    <w:p w14:paraId="0D712EDC" w14:textId="77777777" w:rsidR="00D51B81" w:rsidRPr="00D51B81" w:rsidRDefault="00D51B81" w:rsidP="00D51B81">
      <w:r w:rsidRPr="00D51B81">
        <w:rPr>
          <w:b/>
          <w:bCs/>
          <w:u w:val="single"/>
        </w:rPr>
        <w:t>1. Purpose and scope</w:t>
      </w:r>
      <w:r w:rsidRPr="00D51B81">
        <w:t> </w:t>
      </w:r>
    </w:p>
    <w:p w14:paraId="4A1F6AB0" w14:textId="77777777" w:rsidR="00D51B81" w:rsidRPr="00D51B81" w:rsidRDefault="00D51B81" w:rsidP="00D51B81">
      <w:r w:rsidRPr="00D51B81">
        <w:rPr>
          <w:u w:val="single"/>
        </w:rPr>
        <w:t>☐ The intended use of the synthetic dataset is clearly defined</w:t>
      </w:r>
      <w:r w:rsidRPr="00D51B81">
        <w:t> </w:t>
      </w:r>
      <w:r w:rsidRPr="00D51B81">
        <w:br/>
      </w:r>
      <w:r w:rsidRPr="00D51B81">
        <w:rPr>
          <w:u w:val="single"/>
        </w:rPr>
        <w:t>☐ The proposed use aligns with the dataset’s stated purpose</w:t>
      </w:r>
      <w:r w:rsidRPr="00D51B81">
        <w:t> </w:t>
      </w:r>
      <w:r w:rsidRPr="00D51B81">
        <w:br/>
      </w:r>
      <w:r w:rsidRPr="00D51B81">
        <w:rPr>
          <w:u w:val="single"/>
        </w:rPr>
        <w:t>☐ Uses that are </w:t>
      </w:r>
      <w:r w:rsidRPr="00D51B81">
        <w:rPr>
          <w:i/>
          <w:iCs/>
          <w:u w:val="single"/>
        </w:rPr>
        <w:t>not</w:t>
      </w:r>
      <w:r w:rsidRPr="00D51B81">
        <w:rPr>
          <w:u w:val="single"/>
        </w:rPr>
        <w:t> supported are explicitly documented</w:t>
      </w:r>
      <w:r w:rsidRPr="00D51B81">
        <w:t> </w:t>
      </w:r>
    </w:p>
    <w:p w14:paraId="324CC7B1" w14:textId="77777777" w:rsidR="00D51B81" w:rsidRPr="00D51B81" w:rsidRDefault="00D51B81" w:rsidP="00D51B81">
      <w:r w:rsidRPr="00D51B81">
        <w:rPr>
          <w:b/>
          <w:bCs/>
          <w:u w:val="single"/>
        </w:rPr>
        <w:t>Approved use case(s):</w:t>
      </w:r>
      <w:r w:rsidRPr="00D51B81">
        <w:t> </w:t>
      </w:r>
    </w:p>
    <w:p w14:paraId="46959E67" w14:textId="77777777" w:rsidR="00D51B81" w:rsidRPr="00D51B81" w:rsidRDefault="00D51B81" w:rsidP="00D51B81">
      <w:r w:rsidRPr="00D51B81">
        <w:t> </w:t>
      </w:r>
    </w:p>
    <w:p w14:paraId="74EAABBC" w14:textId="77777777" w:rsidR="00D51B81" w:rsidRPr="00D51B81" w:rsidRDefault="00D51B81" w:rsidP="00D51B81">
      <w:r w:rsidRPr="00D51B81">
        <w:t> </w:t>
      </w:r>
    </w:p>
    <w:p w14:paraId="69CB2EB9" w14:textId="77777777" w:rsidR="00D51B81" w:rsidRPr="00D51B81" w:rsidRDefault="00D51B81" w:rsidP="00D51B81">
      <w:r w:rsidRPr="00D51B81">
        <w:rPr>
          <w:b/>
          <w:bCs/>
          <w:u w:val="single"/>
        </w:rPr>
        <w:t>2. Fidelity (statistical realism)</w:t>
      </w:r>
      <w:r w:rsidRPr="00D51B81">
        <w:t> </w:t>
      </w:r>
    </w:p>
    <w:p w14:paraId="32CC70E9" w14:textId="77777777" w:rsidR="00D51B81" w:rsidRPr="00D51B81" w:rsidRDefault="00D51B81" w:rsidP="00D51B81">
      <w:r w:rsidRPr="00D51B81">
        <w:rPr>
          <w:u w:val="single"/>
        </w:rPr>
        <w:t>☐ Basic validity checks have been performed (no implausible records)</w:t>
      </w:r>
      <w:r w:rsidRPr="00D51B81">
        <w:t> </w:t>
      </w:r>
      <w:r w:rsidRPr="00D51B81">
        <w:br/>
      </w:r>
      <w:r w:rsidRPr="00D51B81">
        <w:rPr>
          <w:u w:val="single"/>
        </w:rPr>
        <w:t>☐ Key patterns and relationships relevant to the use case are preserved</w:t>
      </w:r>
      <w:r w:rsidRPr="00D51B81">
        <w:t> </w:t>
      </w:r>
      <w:r w:rsidRPr="00D51B81">
        <w:br/>
      </w:r>
      <w:r w:rsidRPr="00D51B81">
        <w:rPr>
          <w:u w:val="single"/>
        </w:rPr>
        <w:t>☐ Fidelity has been assessed for important subgroups (e.g. age, sex, </w:t>
      </w:r>
      <w:r w:rsidRPr="00D51B81">
        <w:t>ethnicity, </w:t>
      </w:r>
      <w:r w:rsidRPr="00D51B81">
        <w:rPr>
          <w:u w:val="single"/>
        </w:rPr>
        <w:t>site)</w:t>
      </w:r>
      <w:r w:rsidRPr="00D51B81">
        <w:t> </w:t>
      </w:r>
      <w:r w:rsidRPr="00D51B81">
        <w:br/>
      </w:r>
      <w:r w:rsidRPr="00D51B81">
        <w:rPr>
          <w:u w:val="single"/>
        </w:rPr>
        <w:t>☐ Known distortions or limitations are clearly described</w:t>
      </w:r>
      <w:r w:rsidRPr="00D51B81">
        <w:t> </w:t>
      </w:r>
    </w:p>
    <w:p w14:paraId="68145E3A" w14:textId="77777777" w:rsidR="00D51B81" w:rsidRPr="00D51B81" w:rsidRDefault="00D51B81" w:rsidP="00D51B81">
      <w:r w:rsidRPr="00D51B81">
        <w:rPr>
          <w:b/>
          <w:bCs/>
          <w:u w:val="single"/>
        </w:rPr>
        <w:t>Committee note (if any):</w:t>
      </w:r>
      <w:r w:rsidRPr="00D51B81">
        <w:t> </w:t>
      </w:r>
    </w:p>
    <w:p w14:paraId="706FD120" w14:textId="77777777" w:rsidR="00D51B81" w:rsidRPr="00D51B81" w:rsidRDefault="00D51B81" w:rsidP="00D51B81">
      <w:r w:rsidRPr="00D51B81">
        <w:t> </w:t>
      </w:r>
    </w:p>
    <w:p w14:paraId="0CB6B4B6" w14:textId="77777777" w:rsidR="00D51B81" w:rsidRPr="00D51B81" w:rsidRDefault="00D51B81" w:rsidP="00D51B81">
      <w:r w:rsidRPr="00D51B81">
        <w:lastRenderedPageBreak/>
        <w:t> </w:t>
      </w:r>
    </w:p>
    <w:p w14:paraId="583F55CD" w14:textId="77777777" w:rsidR="00D51B81" w:rsidRPr="00D51B81" w:rsidRDefault="00D51B81" w:rsidP="00D51B81">
      <w:r w:rsidRPr="00D51B81">
        <w:rPr>
          <w:b/>
          <w:bCs/>
          <w:u w:val="single"/>
        </w:rPr>
        <w:t>3. Utility (fitness for purpose)</w:t>
      </w:r>
      <w:r w:rsidRPr="00D51B81">
        <w:t> </w:t>
      </w:r>
    </w:p>
    <w:p w14:paraId="10CB6F58" w14:textId="77777777" w:rsidR="00D51B81" w:rsidRPr="00D51B81" w:rsidRDefault="00D51B81" w:rsidP="00D51B81">
      <w:r w:rsidRPr="00D51B81">
        <w:rPr>
          <w:u w:val="single"/>
        </w:rPr>
        <w:t>☐ Utility has been tested against the </w:t>
      </w:r>
      <w:r w:rsidRPr="00D51B81">
        <w:rPr>
          <w:i/>
          <w:iCs/>
          <w:u w:val="single"/>
        </w:rPr>
        <w:t>actual intended task</w:t>
      </w:r>
      <w:r w:rsidRPr="00D51B81">
        <w:t> </w:t>
      </w:r>
      <w:r w:rsidRPr="00D51B81">
        <w:br/>
      </w:r>
      <w:r w:rsidRPr="00D51B81">
        <w:rPr>
          <w:u w:val="single"/>
        </w:rPr>
        <w:t>☐ Results are understandable without technical expertise</w:t>
      </w:r>
      <w:r w:rsidRPr="00D51B81">
        <w:t> </w:t>
      </w:r>
      <w:r w:rsidRPr="00D51B81">
        <w:br/>
      </w:r>
      <w:r w:rsidRPr="00D51B81">
        <w:rPr>
          <w:u w:val="single"/>
        </w:rPr>
        <w:t>☐ Performance is acceptable given the stated purpose and risk profile</w:t>
      </w:r>
      <w:r w:rsidRPr="00D51B81">
        <w:t> </w:t>
      </w:r>
      <w:r w:rsidRPr="00D51B81">
        <w:br/>
      </w:r>
      <w:r w:rsidRPr="00D51B81">
        <w:rPr>
          <w:u w:val="single"/>
        </w:rPr>
        <w:t>☐ Risks of misuse or misinterpretation are documented</w:t>
      </w:r>
      <w:r w:rsidRPr="00D51B81">
        <w:t> </w:t>
      </w:r>
    </w:p>
    <w:p w14:paraId="677B3C96" w14:textId="77777777" w:rsidR="00D51B81" w:rsidRPr="00D51B81" w:rsidRDefault="00D51B81" w:rsidP="00D51B81">
      <w:r w:rsidRPr="00D51B81">
        <w:rPr>
          <w:b/>
          <w:bCs/>
          <w:u w:val="single"/>
        </w:rPr>
        <w:t>Primary utility evidence used:</w:t>
      </w:r>
      <w:r w:rsidRPr="00D51B81">
        <w:t> </w:t>
      </w:r>
      <w:r w:rsidRPr="00D51B81">
        <w:br/>
      </w:r>
      <w:r w:rsidRPr="00D51B81">
        <w:rPr>
          <w:u w:val="single"/>
        </w:rPr>
        <w:t>☐ Analytic replication</w:t>
      </w:r>
      <w:r w:rsidRPr="00D51B81">
        <w:t> </w:t>
      </w:r>
      <w:r w:rsidRPr="00D51B81">
        <w:br/>
      </w:r>
      <w:r w:rsidRPr="00D51B81">
        <w:rPr>
          <w:u w:val="single"/>
        </w:rPr>
        <w:t>☐ Predictive task (TSTR / similar)</w:t>
      </w:r>
      <w:r w:rsidRPr="00D51B81">
        <w:t> </w:t>
      </w:r>
      <w:r w:rsidRPr="00D51B81">
        <w:br/>
      </w:r>
      <w:r w:rsidRPr="00D51B81">
        <w:rPr>
          <w:u w:val="single"/>
        </w:rPr>
        <w:t>☐ Cohort / rate replication</w:t>
      </w:r>
      <w:r w:rsidRPr="00D51B81">
        <w:t> </w:t>
      </w:r>
      <w:r w:rsidRPr="00D51B81">
        <w:br/>
      </w:r>
      <w:r w:rsidRPr="00D51B81">
        <w:rPr>
          <w:u w:val="single"/>
        </w:rPr>
        <w:t>☐ Other: _______________________</w:t>
      </w:r>
      <w:r w:rsidRPr="00D51B81">
        <w:t> </w:t>
      </w:r>
    </w:p>
    <w:p w14:paraId="7DD03A7A" w14:textId="77777777" w:rsidR="00D51B81" w:rsidRPr="00D51B81" w:rsidRDefault="00D51B81" w:rsidP="00D51B81">
      <w:r w:rsidRPr="00D51B81">
        <w:t> </w:t>
      </w:r>
    </w:p>
    <w:p w14:paraId="3860616B" w14:textId="77777777" w:rsidR="00D51B81" w:rsidRPr="00D51B81" w:rsidRDefault="00D51B81" w:rsidP="00D51B81">
      <w:r w:rsidRPr="00D51B81">
        <w:rPr>
          <w:b/>
          <w:bCs/>
          <w:u w:val="single"/>
        </w:rPr>
        <w:t>4. Privacy and risk context</w:t>
      </w:r>
      <w:r w:rsidRPr="00D51B81">
        <w:t> </w:t>
      </w:r>
    </w:p>
    <w:p w14:paraId="64860C87" w14:textId="77777777" w:rsidR="00D51B81" w:rsidRPr="00D51B81" w:rsidRDefault="00D51B81" w:rsidP="00D51B81">
      <w:r w:rsidRPr="00D51B81">
        <w:rPr>
          <w:u w:val="single"/>
        </w:rPr>
        <w:t>☐ Fidelity and utility findings have been reviewed alongside privacy assessment</w:t>
      </w:r>
      <w:r w:rsidRPr="00D51B81">
        <w:t> </w:t>
      </w:r>
      <w:r w:rsidRPr="00D51B81">
        <w:br/>
      </w:r>
      <w:r w:rsidRPr="00D51B81">
        <w:rPr>
          <w:u w:val="single"/>
        </w:rPr>
        <w:t>☐ Any trade-offs between realism and privacy are acknowledged</w:t>
      </w:r>
      <w:r w:rsidRPr="00D51B81">
        <w:t> </w:t>
      </w:r>
      <w:r w:rsidRPr="00D51B81">
        <w:br/>
      </w:r>
      <w:r w:rsidRPr="00D51B81">
        <w:rPr>
          <w:u w:val="single"/>
        </w:rPr>
        <w:t>☐ Residual risks are justified and proportionate to intended use</w:t>
      </w:r>
      <w:r w:rsidRPr="00D51B81">
        <w:t> </w:t>
      </w:r>
    </w:p>
    <w:p w14:paraId="059B7BE6" w14:textId="77777777" w:rsidR="00D51B81" w:rsidRPr="00D51B81" w:rsidRDefault="00D51B81" w:rsidP="00D51B81">
      <w:r w:rsidRPr="00D51B81">
        <w:t> </w:t>
      </w:r>
    </w:p>
    <w:p w14:paraId="38ECECC3" w14:textId="77777777" w:rsidR="00D51B81" w:rsidRPr="00D51B81" w:rsidRDefault="00D51B81" w:rsidP="00D51B81">
      <w:r w:rsidRPr="00D51B81">
        <w:rPr>
          <w:b/>
          <w:bCs/>
          <w:u w:val="single"/>
        </w:rPr>
        <w:t>5. Documentation and transparency</w:t>
      </w:r>
      <w:r w:rsidRPr="00D51B81">
        <w:t> </w:t>
      </w:r>
    </w:p>
    <w:p w14:paraId="7443D63E" w14:textId="77777777" w:rsidR="00D51B81" w:rsidRPr="00D51B81" w:rsidRDefault="00D51B81" w:rsidP="00D51B81">
      <w:r w:rsidRPr="00D51B81">
        <w:rPr>
          <w:u w:val="single"/>
        </w:rPr>
        <w:t>☐ A plain-language Fidelity &amp; Utility Statement is provided</w:t>
      </w:r>
      <w:r w:rsidRPr="00D51B81">
        <w:t> </w:t>
      </w:r>
      <w:r w:rsidRPr="00D51B81">
        <w:br/>
      </w:r>
      <w:r w:rsidRPr="00D51B81">
        <w:rPr>
          <w:u w:val="single"/>
        </w:rPr>
        <w:t>☐ Evaluation methods and assumptions are recorded</w:t>
      </w:r>
      <w:r w:rsidRPr="00D51B81">
        <w:t> </w:t>
      </w:r>
      <w:r w:rsidRPr="00D51B81">
        <w:br/>
      </w:r>
      <w:r w:rsidRPr="00D51B81">
        <w:rPr>
          <w:u w:val="single"/>
        </w:rPr>
        <w:t>☐ Appropriate and inappropriate uses are clearly stated</w:t>
      </w:r>
      <w:r w:rsidRPr="00D51B81">
        <w:t> </w:t>
      </w:r>
    </w:p>
    <w:p w14:paraId="697F0DD2" w14:textId="77777777" w:rsidR="00D51B81" w:rsidRPr="00D51B81" w:rsidRDefault="00D51B81" w:rsidP="00D51B81">
      <w:r w:rsidRPr="00D51B81">
        <w:t> </w:t>
      </w:r>
    </w:p>
    <w:p w14:paraId="4A421086" w14:textId="77777777" w:rsidR="00D51B81" w:rsidRPr="00D51B81" w:rsidRDefault="00D51B81" w:rsidP="00D51B81">
      <w:r w:rsidRPr="00D51B81">
        <w:rPr>
          <w:b/>
          <w:bCs/>
          <w:u w:val="single"/>
        </w:rPr>
        <w:t>6. Committee decision</w:t>
      </w:r>
      <w:r w:rsidRPr="00D51B81">
        <w:t> </w:t>
      </w:r>
    </w:p>
    <w:p w14:paraId="6380B959" w14:textId="77777777" w:rsidR="00D51B81" w:rsidRPr="00D51B81" w:rsidRDefault="00D51B81" w:rsidP="00D51B81">
      <w:r w:rsidRPr="00D51B81">
        <w:rPr>
          <w:b/>
          <w:bCs/>
          <w:u w:val="single"/>
        </w:rPr>
        <w:t>Is the synthetic dataset fit for the stated purpose?</w:t>
      </w:r>
      <w:r w:rsidRPr="00D51B81">
        <w:t> </w:t>
      </w:r>
    </w:p>
    <w:p w14:paraId="5C536EE9" w14:textId="77777777" w:rsidR="00D51B81" w:rsidRPr="00D51B81" w:rsidRDefault="00D51B81" w:rsidP="00D51B81">
      <w:r w:rsidRPr="00D51B81">
        <w:rPr>
          <w:u w:val="single"/>
        </w:rPr>
        <w:t>☐ Approved</w:t>
      </w:r>
      <w:r w:rsidRPr="00D51B81">
        <w:t> </w:t>
      </w:r>
      <w:r w:rsidRPr="00D51B81">
        <w:br/>
      </w:r>
      <w:r w:rsidRPr="00D51B81">
        <w:rPr>
          <w:u w:val="single"/>
        </w:rPr>
        <w:t>☐ Approved with conditions</w:t>
      </w:r>
      <w:r w:rsidRPr="00D51B81">
        <w:t> </w:t>
      </w:r>
      <w:r w:rsidRPr="00D51B81">
        <w:br/>
      </w:r>
      <w:r w:rsidRPr="00D51B81">
        <w:rPr>
          <w:u w:val="single"/>
        </w:rPr>
        <w:t>☐ Not approved</w:t>
      </w:r>
      <w:r w:rsidRPr="00D51B81">
        <w:t> </w:t>
      </w:r>
    </w:p>
    <w:p w14:paraId="07D2C9D9" w14:textId="77777777" w:rsidR="00D51B81" w:rsidRPr="00D51B81" w:rsidRDefault="00D51B81" w:rsidP="00D51B81">
      <w:r w:rsidRPr="00D51B81">
        <w:rPr>
          <w:b/>
          <w:bCs/>
          <w:u w:val="single"/>
        </w:rPr>
        <w:t>Conditions / requirements (if applicable):</w:t>
      </w:r>
      <w:r w:rsidRPr="00D51B81">
        <w:t> </w:t>
      </w:r>
    </w:p>
    <w:p w14:paraId="3C963E35" w14:textId="77777777" w:rsidR="00D51B81" w:rsidRPr="00D51B81" w:rsidRDefault="00D51B81" w:rsidP="00D51B81">
      <w:r w:rsidRPr="00D51B81">
        <w:t> </w:t>
      </w:r>
    </w:p>
    <w:p w14:paraId="6ADD4FD1" w14:textId="77777777" w:rsidR="00D51B81" w:rsidRPr="00D51B81" w:rsidRDefault="00D51B81" w:rsidP="00D51B81">
      <w:r w:rsidRPr="00D51B81">
        <w:t> </w:t>
      </w:r>
    </w:p>
    <w:p w14:paraId="474BF997" w14:textId="77777777" w:rsidR="00D51B81" w:rsidRPr="00D51B81" w:rsidRDefault="00D51B81" w:rsidP="00D51B81">
      <w:r w:rsidRPr="00D51B81">
        <w:rPr>
          <w:b/>
          <w:bCs/>
          <w:u w:val="single"/>
        </w:rPr>
        <w:t>Chair / delegate signature:</w:t>
      </w:r>
      <w:r w:rsidRPr="00D51B81">
        <w:rPr>
          <w:u w:val="single"/>
        </w:rPr>
        <w:t> _______________________ </w:t>
      </w:r>
      <w:r w:rsidRPr="00D51B81">
        <w:rPr>
          <w:b/>
          <w:bCs/>
          <w:u w:val="single"/>
        </w:rPr>
        <w:t>Date:</w:t>
      </w:r>
      <w:r w:rsidRPr="00D51B81">
        <w:rPr>
          <w:u w:val="single"/>
        </w:rPr>
        <w:t> __________</w:t>
      </w:r>
      <w:r w:rsidRPr="00D51B81">
        <w:t> </w:t>
      </w:r>
    </w:p>
    <w:p w14:paraId="48B2E8A7" w14:textId="77777777" w:rsidR="00D51B81" w:rsidRPr="00D51B81" w:rsidRDefault="00D51B81" w:rsidP="00D51B81">
      <w:r w:rsidRPr="00D51B81">
        <w:t> </w:t>
      </w:r>
    </w:p>
    <w:p w14:paraId="12941D7F" w14:textId="77777777" w:rsidR="00D51B81" w:rsidRPr="00D51B81" w:rsidRDefault="00D51B81" w:rsidP="00D51B81">
      <w:r w:rsidRPr="00D51B81">
        <w:rPr>
          <w:b/>
          <w:bCs/>
          <w:u w:val="single"/>
        </w:rPr>
        <w:lastRenderedPageBreak/>
        <w:t>Decision principle (for record)</w:t>
      </w:r>
      <w:r w:rsidRPr="00D51B81">
        <w:t> </w:t>
      </w:r>
    </w:p>
    <w:p w14:paraId="573C47E9" w14:textId="77777777" w:rsidR="00D51B81" w:rsidRPr="00D51B81" w:rsidRDefault="00D51B81" w:rsidP="00D51B81">
      <w:r w:rsidRPr="00D51B81">
        <w:rPr>
          <w:i/>
          <w:iCs/>
          <w:u w:val="single"/>
        </w:rPr>
        <w:t>Approval reflects judgement that the dataset is sufficiently faithful and useful for the stated purpose, with acceptable residual risk, not that it is universally “high quality”.</w:t>
      </w:r>
      <w:r w:rsidRPr="00D51B81">
        <w:t> </w:t>
      </w:r>
    </w:p>
    <w:p w14:paraId="3E9F8704" w14:textId="77777777" w:rsidR="00D51B81" w:rsidRPr="00D51B81" w:rsidRDefault="00D51B81" w:rsidP="00D51B81">
      <w:r w:rsidRPr="00D51B81">
        <w:t> </w:t>
      </w:r>
    </w:p>
    <w:p w14:paraId="51B59290" w14:textId="77777777" w:rsidR="003E70C0" w:rsidRDefault="003E70C0"/>
    <w:sectPr w:rsidR="003E7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89A"/>
    <w:multiLevelType w:val="multilevel"/>
    <w:tmpl w:val="751A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E7920"/>
    <w:multiLevelType w:val="multilevel"/>
    <w:tmpl w:val="133887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1F378F"/>
    <w:multiLevelType w:val="multilevel"/>
    <w:tmpl w:val="2F1C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5B62EE"/>
    <w:multiLevelType w:val="multilevel"/>
    <w:tmpl w:val="313E84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85848C2"/>
    <w:multiLevelType w:val="multilevel"/>
    <w:tmpl w:val="ED10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22243F"/>
    <w:multiLevelType w:val="multilevel"/>
    <w:tmpl w:val="716A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BA2512"/>
    <w:multiLevelType w:val="multilevel"/>
    <w:tmpl w:val="DA8A9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016496A"/>
    <w:multiLevelType w:val="multilevel"/>
    <w:tmpl w:val="7A62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9C452D"/>
    <w:multiLevelType w:val="multilevel"/>
    <w:tmpl w:val="2CC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221201"/>
    <w:multiLevelType w:val="multilevel"/>
    <w:tmpl w:val="DDBE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CE2F09"/>
    <w:multiLevelType w:val="multilevel"/>
    <w:tmpl w:val="6BD0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FB6070"/>
    <w:multiLevelType w:val="multilevel"/>
    <w:tmpl w:val="D17A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E676BF"/>
    <w:multiLevelType w:val="multilevel"/>
    <w:tmpl w:val="8B3A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00623E"/>
    <w:multiLevelType w:val="multilevel"/>
    <w:tmpl w:val="4DF6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941E5F"/>
    <w:multiLevelType w:val="multilevel"/>
    <w:tmpl w:val="C4A6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F76F65"/>
    <w:multiLevelType w:val="multilevel"/>
    <w:tmpl w:val="792CE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853501"/>
    <w:multiLevelType w:val="multilevel"/>
    <w:tmpl w:val="652E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D7677E"/>
    <w:multiLevelType w:val="multilevel"/>
    <w:tmpl w:val="23DA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FB42AB"/>
    <w:multiLevelType w:val="multilevel"/>
    <w:tmpl w:val="CAF4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B0D7AE7"/>
    <w:multiLevelType w:val="multilevel"/>
    <w:tmpl w:val="8EE427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577D94"/>
    <w:multiLevelType w:val="multilevel"/>
    <w:tmpl w:val="CBFE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2153C40"/>
    <w:multiLevelType w:val="multilevel"/>
    <w:tmpl w:val="6C0E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24B42F7"/>
    <w:multiLevelType w:val="multilevel"/>
    <w:tmpl w:val="7A78E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336D50"/>
    <w:multiLevelType w:val="multilevel"/>
    <w:tmpl w:val="E090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C254889"/>
    <w:multiLevelType w:val="multilevel"/>
    <w:tmpl w:val="CB2A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C805310"/>
    <w:multiLevelType w:val="multilevel"/>
    <w:tmpl w:val="B516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CD8224D"/>
    <w:multiLevelType w:val="multilevel"/>
    <w:tmpl w:val="158AA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FA1C0D"/>
    <w:multiLevelType w:val="multilevel"/>
    <w:tmpl w:val="B13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2CD14A8"/>
    <w:multiLevelType w:val="multilevel"/>
    <w:tmpl w:val="5FD4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012D61"/>
    <w:multiLevelType w:val="multilevel"/>
    <w:tmpl w:val="18F6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8142368"/>
    <w:multiLevelType w:val="multilevel"/>
    <w:tmpl w:val="F18A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A771863"/>
    <w:multiLevelType w:val="multilevel"/>
    <w:tmpl w:val="6672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D53657"/>
    <w:multiLevelType w:val="multilevel"/>
    <w:tmpl w:val="BEE0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EEE6E51"/>
    <w:multiLevelType w:val="multilevel"/>
    <w:tmpl w:val="E1A4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F1B3499"/>
    <w:multiLevelType w:val="multilevel"/>
    <w:tmpl w:val="2E7E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4F3734C"/>
    <w:multiLevelType w:val="multilevel"/>
    <w:tmpl w:val="D574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5173D44"/>
    <w:multiLevelType w:val="multilevel"/>
    <w:tmpl w:val="1088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811211"/>
    <w:multiLevelType w:val="multilevel"/>
    <w:tmpl w:val="B984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B7041AE"/>
    <w:multiLevelType w:val="multilevel"/>
    <w:tmpl w:val="F2DC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BCD4F6B"/>
    <w:multiLevelType w:val="multilevel"/>
    <w:tmpl w:val="0510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E222CF9"/>
    <w:multiLevelType w:val="multilevel"/>
    <w:tmpl w:val="2C343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4678EE"/>
    <w:multiLevelType w:val="multilevel"/>
    <w:tmpl w:val="44D2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5C53B0A"/>
    <w:multiLevelType w:val="multilevel"/>
    <w:tmpl w:val="75AA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8921014"/>
    <w:multiLevelType w:val="multilevel"/>
    <w:tmpl w:val="14DC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8FC1514"/>
    <w:multiLevelType w:val="multilevel"/>
    <w:tmpl w:val="9D92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E220998"/>
    <w:multiLevelType w:val="multilevel"/>
    <w:tmpl w:val="975C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E621762"/>
    <w:multiLevelType w:val="multilevel"/>
    <w:tmpl w:val="684C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FAC0A20"/>
    <w:multiLevelType w:val="multilevel"/>
    <w:tmpl w:val="494C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0847A27"/>
    <w:multiLevelType w:val="multilevel"/>
    <w:tmpl w:val="0546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88A4BA4"/>
    <w:multiLevelType w:val="multilevel"/>
    <w:tmpl w:val="31F2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8BB0B35"/>
    <w:multiLevelType w:val="multilevel"/>
    <w:tmpl w:val="36EC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9367DBF"/>
    <w:multiLevelType w:val="multilevel"/>
    <w:tmpl w:val="B6F6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9AB144E"/>
    <w:multiLevelType w:val="multilevel"/>
    <w:tmpl w:val="660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A09345D"/>
    <w:multiLevelType w:val="multilevel"/>
    <w:tmpl w:val="13B0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EC96CC0"/>
    <w:multiLevelType w:val="multilevel"/>
    <w:tmpl w:val="BECE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EE1073A"/>
    <w:multiLevelType w:val="multilevel"/>
    <w:tmpl w:val="B4CE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F4A4411"/>
    <w:multiLevelType w:val="multilevel"/>
    <w:tmpl w:val="FB9C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5493F8E"/>
    <w:multiLevelType w:val="multilevel"/>
    <w:tmpl w:val="ED5A4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8785B0D"/>
    <w:multiLevelType w:val="multilevel"/>
    <w:tmpl w:val="89D8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88D176E"/>
    <w:multiLevelType w:val="multilevel"/>
    <w:tmpl w:val="23C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ADD3186"/>
    <w:multiLevelType w:val="multilevel"/>
    <w:tmpl w:val="571E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B1653A8"/>
    <w:multiLevelType w:val="multilevel"/>
    <w:tmpl w:val="317C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B843A51"/>
    <w:multiLevelType w:val="multilevel"/>
    <w:tmpl w:val="FBE04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B960828"/>
    <w:multiLevelType w:val="multilevel"/>
    <w:tmpl w:val="2986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CE35DC6"/>
    <w:multiLevelType w:val="multilevel"/>
    <w:tmpl w:val="6AB40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4980477">
    <w:abstractNumId w:val="42"/>
  </w:num>
  <w:num w:numId="2" w16cid:durableId="992492304">
    <w:abstractNumId w:val="44"/>
  </w:num>
  <w:num w:numId="3" w16cid:durableId="1711682223">
    <w:abstractNumId w:val="9"/>
  </w:num>
  <w:num w:numId="4" w16cid:durableId="542182430">
    <w:abstractNumId w:val="23"/>
  </w:num>
  <w:num w:numId="5" w16cid:durableId="326789912">
    <w:abstractNumId w:val="10"/>
  </w:num>
  <w:num w:numId="6" w16cid:durableId="946886198">
    <w:abstractNumId w:val="32"/>
  </w:num>
  <w:num w:numId="7" w16cid:durableId="1984389598">
    <w:abstractNumId w:val="17"/>
  </w:num>
  <w:num w:numId="8" w16cid:durableId="1665204521">
    <w:abstractNumId w:val="37"/>
  </w:num>
  <w:num w:numId="9" w16cid:durableId="1854685019">
    <w:abstractNumId w:val="34"/>
  </w:num>
  <w:num w:numId="10" w16cid:durableId="2129230576">
    <w:abstractNumId w:val="41"/>
  </w:num>
  <w:num w:numId="11" w16cid:durableId="1515344872">
    <w:abstractNumId w:val="11"/>
  </w:num>
  <w:num w:numId="12" w16cid:durableId="1672443507">
    <w:abstractNumId w:val="36"/>
  </w:num>
  <w:num w:numId="13" w16cid:durableId="1663967442">
    <w:abstractNumId w:val="56"/>
  </w:num>
  <w:num w:numId="14" w16cid:durableId="820923252">
    <w:abstractNumId w:val="46"/>
  </w:num>
  <w:num w:numId="15" w16cid:durableId="1317539183">
    <w:abstractNumId w:val="48"/>
  </w:num>
  <w:num w:numId="16" w16cid:durableId="376396966">
    <w:abstractNumId w:val="2"/>
  </w:num>
  <w:num w:numId="17" w16cid:durableId="1063600572">
    <w:abstractNumId w:val="18"/>
  </w:num>
  <w:num w:numId="18" w16cid:durableId="725226340">
    <w:abstractNumId w:val="1"/>
  </w:num>
  <w:num w:numId="19" w16cid:durableId="1684819252">
    <w:abstractNumId w:val="3"/>
  </w:num>
  <w:num w:numId="20" w16cid:durableId="655455626">
    <w:abstractNumId w:val="6"/>
  </w:num>
  <w:num w:numId="21" w16cid:durableId="119811289">
    <w:abstractNumId w:val="58"/>
  </w:num>
  <w:num w:numId="22" w16cid:durableId="1381130069">
    <w:abstractNumId w:val="38"/>
  </w:num>
  <w:num w:numId="23" w16cid:durableId="448817624">
    <w:abstractNumId w:val="63"/>
  </w:num>
  <w:num w:numId="24" w16cid:durableId="1871839527">
    <w:abstractNumId w:val="43"/>
  </w:num>
  <w:num w:numId="25" w16cid:durableId="1442605025">
    <w:abstractNumId w:val="45"/>
  </w:num>
  <w:num w:numId="26" w16cid:durableId="326901746">
    <w:abstractNumId w:val="64"/>
  </w:num>
  <w:num w:numId="27" w16cid:durableId="1978415200">
    <w:abstractNumId w:val="40"/>
  </w:num>
  <w:num w:numId="28" w16cid:durableId="2070496838">
    <w:abstractNumId w:val="57"/>
  </w:num>
  <w:num w:numId="29" w16cid:durableId="1022900614">
    <w:abstractNumId w:val="30"/>
  </w:num>
  <w:num w:numId="30" w16cid:durableId="1473211010">
    <w:abstractNumId w:val="4"/>
  </w:num>
  <w:num w:numId="31" w16cid:durableId="530192578">
    <w:abstractNumId w:val="33"/>
  </w:num>
  <w:num w:numId="32" w16cid:durableId="1410497195">
    <w:abstractNumId w:val="0"/>
  </w:num>
  <w:num w:numId="33" w16cid:durableId="1280180286">
    <w:abstractNumId w:val="28"/>
  </w:num>
  <w:num w:numId="34" w16cid:durableId="1107771194">
    <w:abstractNumId w:val="59"/>
  </w:num>
  <w:num w:numId="35" w16cid:durableId="557133724">
    <w:abstractNumId w:val="13"/>
  </w:num>
  <w:num w:numId="36" w16cid:durableId="904753513">
    <w:abstractNumId w:val="29"/>
  </w:num>
  <w:num w:numId="37" w16cid:durableId="663555875">
    <w:abstractNumId w:val="12"/>
  </w:num>
  <w:num w:numId="38" w16cid:durableId="397481214">
    <w:abstractNumId w:val="47"/>
  </w:num>
  <w:num w:numId="39" w16cid:durableId="614824863">
    <w:abstractNumId w:val="8"/>
  </w:num>
  <w:num w:numId="40" w16cid:durableId="922181709">
    <w:abstractNumId w:val="49"/>
  </w:num>
  <w:num w:numId="41" w16cid:durableId="478688637">
    <w:abstractNumId w:val="35"/>
  </w:num>
  <w:num w:numId="42" w16cid:durableId="1961833562">
    <w:abstractNumId w:val="39"/>
  </w:num>
  <w:num w:numId="43" w16cid:durableId="364720537">
    <w:abstractNumId w:val="7"/>
  </w:num>
  <w:num w:numId="44" w16cid:durableId="875045402">
    <w:abstractNumId w:val="51"/>
  </w:num>
  <w:num w:numId="45" w16cid:durableId="144127679">
    <w:abstractNumId w:val="50"/>
  </w:num>
  <w:num w:numId="46" w16cid:durableId="1801537823">
    <w:abstractNumId w:val="55"/>
  </w:num>
  <w:num w:numId="47" w16cid:durableId="1975865292">
    <w:abstractNumId w:val="52"/>
  </w:num>
  <w:num w:numId="48" w16cid:durableId="1830750602">
    <w:abstractNumId w:val="5"/>
  </w:num>
  <w:num w:numId="49" w16cid:durableId="967707298">
    <w:abstractNumId w:val="16"/>
  </w:num>
  <w:num w:numId="50" w16cid:durableId="14312420">
    <w:abstractNumId w:val="20"/>
  </w:num>
  <w:num w:numId="51" w16cid:durableId="861822109">
    <w:abstractNumId w:val="60"/>
  </w:num>
  <w:num w:numId="52" w16cid:durableId="201675784">
    <w:abstractNumId w:val="27"/>
  </w:num>
  <w:num w:numId="53" w16cid:durableId="1190530795">
    <w:abstractNumId w:val="61"/>
  </w:num>
  <w:num w:numId="54" w16cid:durableId="1008287255">
    <w:abstractNumId w:val="54"/>
  </w:num>
  <w:num w:numId="55" w16cid:durableId="644049457">
    <w:abstractNumId w:val="31"/>
  </w:num>
  <w:num w:numId="56" w16cid:durableId="2141879036">
    <w:abstractNumId w:val="26"/>
  </w:num>
  <w:num w:numId="57" w16cid:durableId="1699162164">
    <w:abstractNumId w:val="62"/>
  </w:num>
  <w:num w:numId="58" w16cid:durableId="602231867">
    <w:abstractNumId w:val="15"/>
  </w:num>
  <w:num w:numId="59" w16cid:durableId="116916914">
    <w:abstractNumId w:val="22"/>
  </w:num>
  <w:num w:numId="60" w16cid:durableId="686568285">
    <w:abstractNumId w:val="19"/>
  </w:num>
  <w:num w:numId="61" w16cid:durableId="1133904728">
    <w:abstractNumId w:val="24"/>
  </w:num>
  <w:num w:numId="62" w16cid:durableId="664549960">
    <w:abstractNumId w:val="53"/>
  </w:num>
  <w:num w:numId="63" w16cid:durableId="750586520">
    <w:abstractNumId w:val="21"/>
  </w:num>
  <w:num w:numId="64" w16cid:durableId="200678686">
    <w:abstractNumId w:val="14"/>
  </w:num>
  <w:num w:numId="65" w16cid:durableId="20721895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ED"/>
    <w:rsid w:val="000D6FF0"/>
    <w:rsid w:val="003E70C0"/>
    <w:rsid w:val="00C438ED"/>
    <w:rsid w:val="00C44CB7"/>
    <w:rsid w:val="00D5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3133"/>
  <w15:chartTrackingRefBased/>
  <w15:docId w15:val="{048373B8-E544-44C1-93A4-1A2EF2C0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8E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8E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8E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438E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438E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43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1484</Words>
  <Characters>8464</Characters>
  <Application>Microsoft Office Word</Application>
  <DocSecurity>0</DocSecurity>
  <Lines>70</Lines>
  <Paragraphs>19</Paragraphs>
  <ScaleCrop>false</ScaleCrop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Marashi</dc:creator>
  <cp:keywords/>
  <dc:description/>
  <cp:lastModifiedBy>Amir Marashi</cp:lastModifiedBy>
  <cp:revision>2</cp:revision>
  <dcterms:created xsi:type="dcterms:W3CDTF">2026-01-27T23:05:00Z</dcterms:created>
  <dcterms:modified xsi:type="dcterms:W3CDTF">2026-01-27T23:06:00Z</dcterms:modified>
</cp:coreProperties>
</file>